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57" w:rsidRPr="00484615" w:rsidRDefault="00484615" w:rsidP="00B52A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TRANSITION GUIDE:</w:t>
      </w:r>
      <w:r w:rsidR="00B52A11" w:rsidRPr="00484615">
        <w:rPr>
          <w:rFonts w:ascii="Times New Roman" w:hAnsi="Times New Roman" w:cs="Times New Roman"/>
          <w:b/>
        </w:rPr>
        <w:t xml:space="preserve"> ANNOTATED TABLE OF CONTENTS</w:t>
      </w:r>
    </w:p>
    <w:p w:rsidR="00B52A11" w:rsidRPr="00484615" w:rsidRDefault="00B52A11" w:rsidP="00B52A11">
      <w:pPr>
        <w:jc w:val="center"/>
        <w:rPr>
          <w:rFonts w:ascii="Times New Roman" w:hAnsi="Times New Roman" w:cs="Times New Roman"/>
          <w:b/>
        </w:rPr>
      </w:pPr>
      <w:r w:rsidRPr="00484615">
        <w:rPr>
          <w:rFonts w:ascii="Times New Roman" w:hAnsi="Times New Roman" w:cs="Times New Roman"/>
          <w:b/>
        </w:rPr>
        <w:t>Economics of Health and Medical Care, Sixth Edition</w:t>
      </w:r>
    </w:p>
    <w:p w:rsidR="00B52A11" w:rsidRPr="00484615" w:rsidRDefault="00B52A11" w:rsidP="00B52A11">
      <w:pPr>
        <w:jc w:val="center"/>
        <w:rPr>
          <w:rFonts w:ascii="Times New Roman" w:hAnsi="Times New Roman" w:cs="Times New Roman"/>
          <w:b/>
        </w:rPr>
      </w:pPr>
      <w:r w:rsidRPr="00484615">
        <w:rPr>
          <w:rFonts w:ascii="Times New Roman" w:hAnsi="Times New Roman" w:cs="Times New Roman"/>
          <w:b/>
        </w:rPr>
        <w:t>Lanis L. Hicks, PhD</w:t>
      </w:r>
    </w:p>
    <w:p w:rsidR="00B52A11" w:rsidRPr="00484615" w:rsidRDefault="00B52A11" w:rsidP="00B52A11">
      <w:pPr>
        <w:jc w:val="left"/>
        <w:rPr>
          <w:rFonts w:ascii="Times New Roman" w:hAnsi="Times New Roman" w:cs="Times New Roman"/>
        </w:rPr>
      </w:pPr>
    </w:p>
    <w:p w:rsidR="00BA6857" w:rsidRPr="00484615" w:rsidRDefault="00BA6857" w:rsidP="00B52A11">
      <w:pPr>
        <w:jc w:val="left"/>
        <w:rPr>
          <w:rFonts w:ascii="Times New Roman" w:hAnsi="Times New Roman" w:cs="Times New Roman"/>
        </w:rPr>
      </w:pPr>
    </w:p>
    <w:p w:rsidR="00B52A11" w:rsidRPr="00484615" w:rsidRDefault="00B52A11" w:rsidP="00B52A11">
      <w:p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  <w:b/>
        </w:rPr>
        <w:t>Introduction</w:t>
      </w:r>
      <w:r w:rsidRPr="00484615">
        <w:rPr>
          <w:rFonts w:ascii="Times New Roman" w:hAnsi="Times New Roman" w:cs="Times New Roman"/>
        </w:rPr>
        <w:t xml:space="preserve"> – UPDATED</w:t>
      </w:r>
    </w:p>
    <w:p w:rsidR="00B52A11" w:rsidRPr="00484615" w:rsidRDefault="00BB279F" w:rsidP="00B52A1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BB279F" w:rsidRPr="00484615" w:rsidRDefault="000B7AAD" w:rsidP="00B52A1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</w:t>
      </w:r>
      <w:r w:rsidR="00BB279F" w:rsidRPr="00484615">
        <w:rPr>
          <w:rFonts w:ascii="Times New Roman" w:hAnsi="Times New Roman" w:cs="Times New Roman"/>
        </w:rPr>
        <w:t xml:space="preserve"> discussion on evaluative economics</w:t>
      </w:r>
    </w:p>
    <w:p w:rsidR="00BB279F" w:rsidRPr="00484615" w:rsidRDefault="000B7AAD" w:rsidP="00B52A1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Reorganization of chapters:</w:t>
      </w:r>
      <w:r w:rsidR="00BB279F" w:rsidRPr="00484615">
        <w:rPr>
          <w:rFonts w:ascii="Times New Roman" w:hAnsi="Times New Roman" w:cs="Times New Roman"/>
        </w:rPr>
        <w:t xml:space="preserve"> Chapter 17 </w:t>
      </w:r>
      <w:r w:rsidRPr="00484615">
        <w:rPr>
          <w:rFonts w:ascii="Times New Roman" w:hAnsi="Times New Roman" w:cs="Times New Roman"/>
        </w:rPr>
        <w:t xml:space="preserve">is now </w:t>
      </w:r>
      <w:r w:rsidR="00BB279F" w:rsidRPr="00484615">
        <w:rPr>
          <w:rFonts w:ascii="Times New Roman" w:hAnsi="Times New Roman" w:cs="Times New Roman"/>
        </w:rPr>
        <w:t>before Chapter 13Updated bibliography</w:t>
      </w:r>
    </w:p>
    <w:p w:rsidR="00BB279F" w:rsidRPr="00484615" w:rsidRDefault="00BB279F" w:rsidP="00BB279F">
      <w:pPr>
        <w:jc w:val="left"/>
        <w:rPr>
          <w:rFonts w:ascii="Times New Roman" w:hAnsi="Times New Roman" w:cs="Times New Roman"/>
        </w:rPr>
      </w:pPr>
    </w:p>
    <w:p w:rsidR="00BB279F" w:rsidRPr="00484615" w:rsidRDefault="00BB279F" w:rsidP="00BB279F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1 – </w:t>
      </w:r>
      <w:r w:rsidR="00484615">
        <w:rPr>
          <w:rFonts w:ascii="Times New Roman" w:hAnsi="Times New Roman" w:cs="Times New Roman"/>
          <w:b/>
        </w:rPr>
        <w:t>Output of the Healthc</w:t>
      </w:r>
      <w:r w:rsidRPr="00484615">
        <w:rPr>
          <w:rFonts w:ascii="Times New Roman" w:hAnsi="Times New Roman" w:cs="Times New Roman"/>
          <w:b/>
        </w:rPr>
        <w:t>are Sector</w:t>
      </w:r>
      <w:r w:rsidRPr="00484615">
        <w:rPr>
          <w:rFonts w:ascii="Times New Roman" w:hAnsi="Times New Roman" w:cs="Times New Roman"/>
        </w:rPr>
        <w:t xml:space="preserve"> – UPDATED</w:t>
      </w:r>
    </w:p>
    <w:p w:rsidR="00BB279F" w:rsidRPr="00484615" w:rsidRDefault="00BB279F" w:rsidP="00BB279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BB279F" w:rsidRPr="00484615" w:rsidRDefault="00BB279F" w:rsidP="00BB279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information o</w:t>
      </w:r>
      <w:bookmarkStart w:id="0" w:name="_GoBack"/>
      <w:bookmarkEnd w:id="0"/>
      <w:r w:rsidRPr="00484615">
        <w:rPr>
          <w:rFonts w:ascii="Times New Roman" w:hAnsi="Times New Roman" w:cs="Times New Roman"/>
        </w:rPr>
        <w:t>n DRGs to include discussion of MS-DRGs</w:t>
      </w:r>
    </w:p>
    <w:p w:rsidR="00BB279F" w:rsidRPr="00484615" w:rsidRDefault="00BB279F" w:rsidP="00BB279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discussion of uninsured children</w:t>
      </w:r>
    </w:p>
    <w:p w:rsidR="00BB279F" w:rsidRPr="00484615" w:rsidRDefault="00BB279F" w:rsidP="00BB279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Replaced discussion of DALE with HALE</w:t>
      </w:r>
    </w:p>
    <w:p w:rsidR="00BB279F" w:rsidRPr="00484615" w:rsidRDefault="00BB279F" w:rsidP="00BB279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BB279F" w:rsidRPr="00484615" w:rsidRDefault="00BB279F" w:rsidP="00BB279F">
      <w:pPr>
        <w:jc w:val="left"/>
        <w:rPr>
          <w:rFonts w:ascii="Times New Roman" w:hAnsi="Times New Roman" w:cs="Times New Roman"/>
        </w:rPr>
      </w:pPr>
    </w:p>
    <w:p w:rsidR="00BB279F" w:rsidRPr="00484615" w:rsidRDefault="00BB279F" w:rsidP="00BB279F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2</w:t>
      </w:r>
      <w:r w:rsidRPr="00484615">
        <w:rPr>
          <w:rFonts w:ascii="Times New Roman" w:hAnsi="Times New Roman" w:cs="Times New Roman"/>
          <w:b/>
        </w:rPr>
        <w:t xml:space="preserve"> </w:t>
      </w:r>
      <w:r w:rsidRPr="00484615">
        <w:rPr>
          <w:rFonts w:ascii="Times New Roman" w:hAnsi="Times New Roman" w:cs="Times New Roman"/>
        </w:rPr>
        <w:t xml:space="preserve">– </w:t>
      </w:r>
      <w:r w:rsidRPr="00484615">
        <w:rPr>
          <w:rFonts w:ascii="Times New Roman" w:hAnsi="Times New Roman" w:cs="Times New Roman"/>
          <w:b/>
        </w:rPr>
        <w:t xml:space="preserve">Economic Dimensions of the Health Care System </w:t>
      </w:r>
      <w:r w:rsidRPr="00484615">
        <w:rPr>
          <w:rFonts w:ascii="Times New Roman" w:hAnsi="Times New Roman" w:cs="Times New Roman"/>
        </w:rPr>
        <w:t>– UPDATED</w:t>
      </w:r>
    </w:p>
    <w:p w:rsidR="00BB279F" w:rsidRPr="00484615" w:rsidRDefault="00BB279F" w:rsidP="00BB279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BB279F" w:rsidRPr="00484615" w:rsidRDefault="00BB279F" w:rsidP="00BB279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employer insurance</w:t>
      </w:r>
    </w:p>
    <w:p w:rsidR="00BB279F" w:rsidRPr="00484615" w:rsidRDefault="00BB279F" w:rsidP="00BB279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Added discussion of high-risk pools</w:t>
      </w:r>
    </w:p>
    <w:p w:rsidR="00BB279F" w:rsidRPr="00484615" w:rsidRDefault="00F75848" w:rsidP="00BB279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Revised discussion of Medicare to include all four parts</w:t>
      </w:r>
    </w:p>
    <w:p w:rsidR="00F75848" w:rsidRPr="00484615" w:rsidRDefault="00F75848" w:rsidP="00BB279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Revised discussion of Medicaid to include health care reform</w:t>
      </w:r>
    </w:p>
    <w:p w:rsidR="00F75848" w:rsidRPr="00484615" w:rsidRDefault="00F75848" w:rsidP="00BB279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discussion of percent of GDP going to health care</w:t>
      </w:r>
    </w:p>
    <w:p w:rsidR="00BB279F" w:rsidRPr="00484615" w:rsidRDefault="00BB279F" w:rsidP="00BB279F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F75848" w:rsidRPr="00484615" w:rsidRDefault="00F75848" w:rsidP="00F75848">
      <w:pPr>
        <w:jc w:val="left"/>
        <w:rPr>
          <w:rFonts w:ascii="Times New Roman" w:hAnsi="Times New Roman" w:cs="Times New Roman"/>
        </w:rPr>
      </w:pPr>
    </w:p>
    <w:p w:rsidR="00F75848" w:rsidRPr="00484615" w:rsidRDefault="00F75848" w:rsidP="00F75848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3 – </w:t>
      </w:r>
      <w:r w:rsidRPr="00484615">
        <w:rPr>
          <w:rFonts w:ascii="Times New Roman" w:hAnsi="Times New Roman" w:cs="Times New Roman"/>
          <w:b/>
        </w:rPr>
        <w:t>Demand for Medical Care:  A Simple Model</w:t>
      </w:r>
      <w:r w:rsidRPr="00484615">
        <w:rPr>
          <w:rFonts w:ascii="Times New Roman" w:hAnsi="Times New Roman" w:cs="Times New Roman"/>
        </w:rPr>
        <w:t xml:space="preserve"> – UPDATED</w:t>
      </w:r>
    </w:p>
    <w:p w:rsidR="00F75848" w:rsidRPr="00484615" w:rsidRDefault="00F75848" w:rsidP="00F7584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F75848" w:rsidRPr="00484615" w:rsidRDefault="00F75848" w:rsidP="00F7584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model characteristics</w:t>
      </w:r>
    </w:p>
    <w:p w:rsidR="00F75848" w:rsidRPr="00484615" w:rsidRDefault="00F75848" w:rsidP="00F7584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assumptions</w:t>
      </w:r>
    </w:p>
    <w:p w:rsidR="00F75848" w:rsidRPr="00484615" w:rsidRDefault="00F75848" w:rsidP="00F7584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Added discussion of substitution definition</w:t>
      </w:r>
    </w:p>
    <w:p w:rsidR="00F75848" w:rsidRPr="00484615" w:rsidRDefault="00F75848" w:rsidP="00F7584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Added discussion of normal and inferior goods</w:t>
      </w:r>
    </w:p>
    <w:p w:rsidR="00F75848" w:rsidRPr="00484615" w:rsidRDefault="00F75848" w:rsidP="00F7584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Added discussion of expectations</w:t>
      </w:r>
    </w:p>
    <w:p w:rsidR="00F75848" w:rsidRPr="00484615" w:rsidRDefault="00F75848" w:rsidP="00F7584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Added example for slope of a linear demand curve</w:t>
      </w:r>
    </w:p>
    <w:p w:rsidR="00F75848" w:rsidRPr="00484615" w:rsidRDefault="00F75848" w:rsidP="00F75848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F75848" w:rsidRPr="00484615" w:rsidRDefault="00F75848" w:rsidP="00F75848">
      <w:pPr>
        <w:jc w:val="left"/>
        <w:rPr>
          <w:rFonts w:ascii="Times New Roman" w:hAnsi="Times New Roman" w:cs="Times New Roman"/>
        </w:rPr>
      </w:pPr>
    </w:p>
    <w:p w:rsidR="00F75848" w:rsidRPr="00484615" w:rsidRDefault="00F75848" w:rsidP="007E170B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4 – </w:t>
      </w:r>
      <w:r w:rsidRPr="00484615">
        <w:rPr>
          <w:rFonts w:ascii="Times New Roman" w:hAnsi="Times New Roman" w:cs="Times New Roman"/>
          <w:b/>
        </w:rPr>
        <w:t xml:space="preserve">Additional Topics in the Demand for Health and Medical Care </w:t>
      </w:r>
      <w:r w:rsidRPr="00484615">
        <w:rPr>
          <w:rFonts w:ascii="Times New Roman" w:hAnsi="Times New Roman" w:cs="Times New Roman"/>
        </w:rPr>
        <w:t>– UPDATED</w:t>
      </w:r>
    </w:p>
    <w:p w:rsidR="007E170B" w:rsidRPr="00484615" w:rsidRDefault="007E170B" w:rsidP="007E170B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7E170B" w:rsidRPr="00484615" w:rsidRDefault="00BA6857" w:rsidP="007E170B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implications of being uninsured</w:t>
      </w:r>
    </w:p>
    <w:p w:rsidR="00BA6857" w:rsidRPr="00484615" w:rsidRDefault="00BA6857" w:rsidP="007E170B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Added graph on shift in demand due to insurance with explanation</w:t>
      </w:r>
    </w:p>
    <w:p w:rsidR="00BA6857" w:rsidRPr="00484615" w:rsidRDefault="00BA6857" w:rsidP="007E170B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Added discussion on rationing</w:t>
      </w:r>
    </w:p>
    <w:p w:rsidR="00BA6857" w:rsidRPr="00484615" w:rsidRDefault="00BA6857" w:rsidP="007E170B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Added explanation of utility</w:t>
      </w:r>
    </w:p>
    <w:p w:rsidR="00F75848" w:rsidRPr="00484615" w:rsidRDefault="00F75848" w:rsidP="00F75848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BA6857" w:rsidRPr="00484615" w:rsidRDefault="00BA6857" w:rsidP="00BA6857">
      <w:pPr>
        <w:jc w:val="left"/>
        <w:rPr>
          <w:rFonts w:ascii="Times New Roman" w:hAnsi="Times New Roman" w:cs="Times New Roman"/>
        </w:rPr>
      </w:pPr>
    </w:p>
    <w:p w:rsidR="00BA6857" w:rsidRPr="00484615" w:rsidRDefault="00BA6857" w:rsidP="00BA6857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5 – </w:t>
      </w:r>
      <w:r w:rsidRPr="00484615">
        <w:rPr>
          <w:rFonts w:ascii="Times New Roman" w:hAnsi="Times New Roman" w:cs="Times New Roman"/>
          <w:b/>
        </w:rPr>
        <w:t xml:space="preserve">Health Care Production and Costs </w:t>
      </w:r>
      <w:r w:rsidRPr="00484615">
        <w:rPr>
          <w:rFonts w:ascii="Times New Roman" w:hAnsi="Times New Roman" w:cs="Times New Roman"/>
        </w:rPr>
        <w:t>– UPDATED</w:t>
      </w:r>
    </w:p>
    <w:p w:rsidR="00BA6857" w:rsidRPr="00484615" w:rsidRDefault="00BA6857" w:rsidP="00BA685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lastRenderedPageBreak/>
        <w:t>Updated data</w:t>
      </w:r>
    </w:p>
    <w:p w:rsidR="00BA6857" w:rsidRPr="00484615" w:rsidRDefault="00BA6857" w:rsidP="00BA685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transforming inputs into outputs</w:t>
      </w:r>
    </w:p>
    <w:p w:rsidR="00BA6857" w:rsidRPr="00484615" w:rsidRDefault="00BA6857" w:rsidP="00BA685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examples of substitution in production process</w:t>
      </w:r>
    </w:p>
    <w:p w:rsidR="00BA6857" w:rsidRPr="00484615" w:rsidRDefault="00D56460" w:rsidP="00BA685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on economic profit</w:t>
      </w:r>
    </w:p>
    <w:p w:rsidR="00D56460" w:rsidRPr="00484615" w:rsidRDefault="00D56460" w:rsidP="00BA685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findings from research on examples of implications of production</w:t>
      </w:r>
    </w:p>
    <w:p w:rsidR="00F75848" w:rsidRPr="00484615" w:rsidRDefault="00F75848" w:rsidP="00F75848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D56460" w:rsidRPr="00484615" w:rsidRDefault="00D56460" w:rsidP="00D56460">
      <w:pPr>
        <w:jc w:val="left"/>
        <w:rPr>
          <w:rFonts w:ascii="Times New Roman" w:hAnsi="Times New Roman" w:cs="Times New Roman"/>
        </w:rPr>
      </w:pPr>
    </w:p>
    <w:p w:rsidR="00D56460" w:rsidRPr="00484615" w:rsidRDefault="00D56460" w:rsidP="00D56460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6 – </w:t>
      </w:r>
      <w:r w:rsidRPr="00484615">
        <w:rPr>
          <w:rFonts w:ascii="Times New Roman" w:hAnsi="Times New Roman" w:cs="Times New Roman"/>
          <w:b/>
        </w:rPr>
        <w:t xml:space="preserve">Behavior of </w:t>
      </w:r>
      <w:proofErr w:type="gramStart"/>
      <w:r w:rsidRPr="00484615">
        <w:rPr>
          <w:rFonts w:ascii="Times New Roman" w:hAnsi="Times New Roman" w:cs="Times New Roman"/>
          <w:b/>
        </w:rPr>
        <w:t>Supply</w:t>
      </w:r>
      <w:r w:rsidRPr="00484615">
        <w:rPr>
          <w:rFonts w:ascii="Times New Roman" w:hAnsi="Times New Roman" w:cs="Times New Roman"/>
        </w:rPr>
        <w:t xml:space="preserve">  –</w:t>
      </w:r>
      <w:proofErr w:type="gramEnd"/>
      <w:r w:rsidRPr="00484615">
        <w:rPr>
          <w:rFonts w:ascii="Times New Roman" w:hAnsi="Times New Roman" w:cs="Times New Roman"/>
        </w:rPr>
        <w:t xml:space="preserve"> UPDATED</w:t>
      </w:r>
    </w:p>
    <w:p w:rsidR="00D56460" w:rsidRPr="00484615" w:rsidRDefault="00D56460" w:rsidP="00D56460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D56460" w:rsidRPr="00484615" w:rsidRDefault="00D56460" w:rsidP="00D56460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terminology from for profit and not for profit to investor owned and tax exempt</w:t>
      </w:r>
    </w:p>
    <w:p w:rsidR="00D56460" w:rsidRPr="00484615" w:rsidRDefault="00D56460" w:rsidP="00D56460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review of the basic conditions of the supply model</w:t>
      </w:r>
    </w:p>
    <w:p w:rsidR="00D56460" w:rsidRPr="00484615" w:rsidRDefault="00D56460" w:rsidP="00D56460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non-patient revenues and factors causing shifts</w:t>
      </w:r>
    </w:p>
    <w:p w:rsidR="00D56460" w:rsidRPr="00484615" w:rsidRDefault="00D56460" w:rsidP="00D56460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physicians and hospital relationships</w:t>
      </w:r>
    </w:p>
    <w:p w:rsidR="00D56460" w:rsidRPr="00484615" w:rsidRDefault="00D56460" w:rsidP="00D56460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discussion of type of ownership relative performance</w:t>
      </w:r>
    </w:p>
    <w:p w:rsidR="00F75848" w:rsidRPr="00484615" w:rsidRDefault="00F75848" w:rsidP="00F75848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D56460" w:rsidRPr="00484615" w:rsidRDefault="00D56460" w:rsidP="00D56460">
      <w:pPr>
        <w:jc w:val="left"/>
        <w:rPr>
          <w:rFonts w:ascii="Times New Roman" w:hAnsi="Times New Roman" w:cs="Times New Roman"/>
        </w:rPr>
      </w:pPr>
    </w:p>
    <w:p w:rsidR="00D56460" w:rsidRPr="00484615" w:rsidRDefault="00D56460" w:rsidP="00D56460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7 – </w:t>
      </w:r>
      <w:r w:rsidRPr="00484615">
        <w:rPr>
          <w:rFonts w:ascii="Times New Roman" w:hAnsi="Times New Roman" w:cs="Times New Roman"/>
          <w:b/>
        </w:rPr>
        <w:t>Provider Payment</w:t>
      </w:r>
      <w:r w:rsidRPr="00484615">
        <w:rPr>
          <w:rFonts w:ascii="Times New Roman" w:hAnsi="Times New Roman" w:cs="Times New Roman"/>
        </w:rPr>
        <w:t xml:space="preserve"> – UPDATED</w:t>
      </w:r>
    </w:p>
    <w:p w:rsidR="00D56460" w:rsidRPr="00484615" w:rsidRDefault="003338D8" w:rsidP="003338D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3338D8" w:rsidRPr="00484615" w:rsidRDefault="003338D8" w:rsidP="003338D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discussion of critical access hospitals</w:t>
      </w:r>
    </w:p>
    <w:p w:rsidR="003338D8" w:rsidRPr="00484615" w:rsidRDefault="003338D8" w:rsidP="003338D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principal-agent relationship, information asymmetry, and risk aversion of providers</w:t>
      </w:r>
    </w:p>
    <w:p w:rsidR="003338D8" w:rsidRPr="00484615" w:rsidRDefault="003338D8" w:rsidP="003338D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discussion of Patient Protection and Affordable Care Act of 2010 and bundled payments</w:t>
      </w:r>
    </w:p>
    <w:p w:rsidR="003338D8" w:rsidRPr="00484615" w:rsidRDefault="003338D8" w:rsidP="003338D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on capitation and salaried physicians</w:t>
      </w:r>
    </w:p>
    <w:p w:rsidR="003338D8" w:rsidRPr="00484615" w:rsidRDefault="003338D8" w:rsidP="003338D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discussion of DRG payment system for hospitals, including an example of calculations, RBRVS payment system for physicians</w:t>
      </w:r>
      <w:r w:rsidR="00230A37" w:rsidRPr="00484615">
        <w:rPr>
          <w:rFonts w:ascii="Times New Roman" w:hAnsi="Times New Roman" w:cs="Times New Roman"/>
        </w:rPr>
        <w:t>, and RUGs-IV system for long-term care</w:t>
      </w:r>
    </w:p>
    <w:p w:rsidR="00F75848" w:rsidRPr="00484615" w:rsidRDefault="00F75848" w:rsidP="00F75848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230A37" w:rsidRPr="00484615" w:rsidRDefault="00230A37" w:rsidP="00230A37">
      <w:pPr>
        <w:jc w:val="left"/>
        <w:rPr>
          <w:rFonts w:ascii="Times New Roman" w:hAnsi="Times New Roman" w:cs="Times New Roman"/>
        </w:rPr>
      </w:pPr>
    </w:p>
    <w:p w:rsidR="00230A37" w:rsidRPr="00484615" w:rsidRDefault="00230A37" w:rsidP="00230A37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8 – </w:t>
      </w:r>
      <w:r w:rsidRPr="00484615">
        <w:rPr>
          <w:rFonts w:ascii="Times New Roman" w:hAnsi="Times New Roman" w:cs="Times New Roman"/>
          <w:b/>
        </w:rPr>
        <w:t xml:space="preserve">Competitive Markets </w:t>
      </w:r>
      <w:r w:rsidRPr="00484615">
        <w:rPr>
          <w:rFonts w:ascii="Times New Roman" w:hAnsi="Times New Roman" w:cs="Times New Roman"/>
        </w:rPr>
        <w:t>– UPDATED</w:t>
      </w:r>
    </w:p>
    <w:p w:rsidR="00230A37" w:rsidRPr="00484615" w:rsidRDefault="00230A37" w:rsidP="00230A3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230A37" w:rsidRPr="00484615" w:rsidRDefault="00583183" w:rsidP="00230A3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on urban-rural comparisons</w:t>
      </w:r>
    </w:p>
    <w:p w:rsidR="00583183" w:rsidRPr="00484615" w:rsidRDefault="00583183" w:rsidP="00230A3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on managed care as a rationing tool</w:t>
      </w:r>
    </w:p>
    <w:p w:rsidR="00F75848" w:rsidRPr="00484615" w:rsidRDefault="00F75848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583183" w:rsidRPr="00484615" w:rsidRDefault="00583183" w:rsidP="00583183">
      <w:pPr>
        <w:jc w:val="left"/>
        <w:rPr>
          <w:rFonts w:ascii="Times New Roman" w:hAnsi="Times New Roman" w:cs="Times New Roman"/>
        </w:rPr>
      </w:pPr>
    </w:p>
    <w:p w:rsidR="00583183" w:rsidRPr="00484615" w:rsidRDefault="00583183" w:rsidP="00583183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9 – </w:t>
      </w:r>
      <w:r w:rsidRPr="00484615">
        <w:rPr>
          <w:rFonts w:ascii="Times New Roman" w:hAnsi="Times New Roman" w:cs="Times New Roman"/>
          <w:b/>
        </w:rPr>
        <w:t xml:space="preserve">Market Power in Health Care </w:t>
      </w:r>
      <w:r w:rsidRPr="00484615">
        <w:rPr>
          <w:rFonts w:ascii="Times New Roman" w:hAnsi="Times New Roman" w:cs="Times New Roman"/>
        </w:rPr>
        <w:t>– UPDATED</w:t>
      </w:r>
    </w:p>
    <w:p w:rsidR="00583183" w:rsidRPr="00484615" w:rsidRDefault="00583183" w:rsidP="00583183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D95EC4" w:rsidRPr="00484615" w:rsidRDefault="00D95EC4" w:rsidP="00583183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discussion on accepting assignment by physicians</w:t>
      </w:r>
    </w:p>
    <w:p w:rsidR="00D95EC4" w:rsidRPr="00484615" w:rsidRDefault="00D95EC4" w:rsidP="00583183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on nursing home market</w:t>
      </w:r>
    </w:p>
    <w:p w:rsidR="00D95EC4" w:rsidRPr="00484615" w:rsidRDefault="00D95EC4" w:rsidP="00583183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on economies of scale</w:t>
      </w:r>
    </w:p>
    <w:p w:rsidR="00D95EC4" w:rsidRPr="00484615" w:rsidRDefault="00D95EC4" w:rsidP="00583183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on mergers and acquisitions and price competition</w:t>
      </w:r>
    </w:p>
    <w:p w:rsidR="00D95EC4" w:rsidRPr="00484615" w:rsidRDefault="00D95EC4" w:rsidP="00583183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PPOs</w:t>
      </w:r>
    </w:p>
    <w:p w:rsidR="00F75848" w:rsidRPr="00484615" w:rsidRDefault="00F75848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D95EC4" w:rsidRPr="00484615" w:rsidRDefault="00D95EC4" w:rsidP="00D95EC4">
      <w:pPr>
        <w:jc w:val="left"/>
        <w:rPr>
          <w:rFonts w:ascii="Times New Roman" w:hAnsi="Times New Roman" w:cs="Times New Roman"/>
        </w:rPr>
      </w:pPr>
    </w:p>
    <w:p w:rsidR="00D95EC4" w:rsidRPr="00484615" w:rsidRDefault="00D95EC4" w:rsidP="00D95EC4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10 – </w:t>
      </w:r>
      <w:r w:rsidRPr="00484615">
        <w:rPr>
          <w:rFonts w:ascii="Times New Roman" w:hAnsi="Times New Roman" w:cs="Times New Roman"/>
          <w:b/>
        </w:rPr>
        <w:t>Health Insurance</w:t>
      </w:r>
      <w:r w:rsidRPr="00484615">
        <w:rPr>
          <w:rFonts w:ascii="Times New Roman" w:hAnsi="Times New Roman" w:cs="Times New Roman"/>
        </w:rPr>
        <w:t xml:space="preserve"> – UPDATED</w:t>
      </w:r>
    </w:p>
    <w:p w:rsidR="00D95EC4" w:rsidRPr="00484615" w:rsidRDefault="00D95EC4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lastRenderedPageBreak/>
        <w:t>Updated data</w:t>
      </w:r>
    </w:p>
    <w:p w:rsidR="00D95EC4" w:rsidRPr="00484615" w:rsidRDefault="00C60FE6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section on the theory, conditions, and role of insurance markets</w:t>
      </w:r>
    </w:p>
    <w:p w:rsidR="00C60FE6" w:rsidRPr="00484615" w:rsidRDefault="00C60FE6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moral hazard, including Nyman’s model</w:t>
      </w:r>
    </w:p>
    <w:p w:rsidR="00F75848" w:rsidRPr="00484615" w:rsidRDefault="00F75848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C60FE6" w:rsidRPr="00484615" w:rsidRDefault="00C60FE6" w:rsidP="00C60FE6">
      <w:pPr>
        <w:jc w:val="left"/>
        <w:rPr>
          <w:rFonts w:ascii="Times New Roman" w:hAnsi="Times New Roman" w:cs="Times New Roman"/>
        </w:rPr>
      </w:pPr>
    </w:p>
    <w:p w:rsidR="00C60FE6" w:rsidRPr="00484615" w:rsidRDefault="00C60FE6" w:rsidP="00C60FE6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11 – </w:t>
      </w:r>
      <w:r w:rsidRPr="00484615">
        <w:rPr>
          <w:rFonts w:ascii="Times New Roman" w:hAnsi="Times New Roman" w:cs="Times New Roman"/>
          <w:b/>
        </w:rPr>
        <w:t>The Labor Market</w:t>
      </w:r>
      <w:r w:rsidRPr="00484615">
        <w:rPr>
          <w:rFonts w:ascii="Times New Roman" w:hAnsi="Times New Roman" w:cs="Times New Roman"/>
        </w:rPr>
        <w:t xml:space="preserve"> – UPDATED</w:t>
      </w:r>
    </w:p>
    <w:p w:rsidR="00C60FE6" w:rsidRPr="00484615" w:rsidRDefault="00C60FE6" w:rsidP="00C60FE6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C60FE6" w:rsidRPr="00484615" w:rsidRDefault="00C60FE6" w:rsidP="00C60FE6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employer-based insurance implications</w:t>
      </w:r>
    </w:p>
    <w:p w:rsidR="00C60FE6" w:rsidRPr="00484615" w:rsidRDefault="00C60FE6" w:rsidP="00C60FE6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substitution and income effects</w:t>
      </w:r>
    </w:p>
    <w:p w:rsidR="00C60FE6" w:rsidRPr="00484615" w:rsidRDefault="00C60FE6" w:rsidP="00C60FE6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relationship between health and productivity</w:t>
      </w:r>
    </w:p>
    <w:p w:rsidR="00F75848" w:rsidRPr="00484615" w:rsidRDefault="00F75848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C60FE6" w:rsidRPr="00484615" w:rsidRDefault="00C60FE6" w:rsidP="00C60FE6">
      <w:pPr>
        <w:jc w:val="left"/>
        <w:rPr>
          <w:rFonts w:ascii="Times New Roman" w:hAnsi="Times New Roman" w:cs="Times New Roman"/>
        </w:rPr>
      </w:pPr>
    </w:p>
    <w:p w:rsidR="00C60FE6" w:rsidRPr="00484615" w:rsidRDefault="00C60FE6" w:rsidP="00C60FE6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12 – </w:t>
      </w:r>
      <w:r w:rsidRPr="00484615">
        <w:rPr>
          <w:rFonts w:ascii="Times New Roman" w:hAnsi="Times New Roman" w:cs="Times New Roman"/>
          <w:b/>
        </w:rPr>
        <w:t>Economic Evaluation of Health Services</w:t>
      </w:r>
      <w:r w:rsidRPr="00484615">
        <w:rPr>
          <w:rFonts w:ascii="Times New Roman" w:hAnsi="Times New Roman" w:cs="Times New Roman"/>
        </w:rPr>
        <w:t xml:space="preserve"> (was chap 17) – UPDATED</w:t>
      </w:r>
    </w:p>
    <w:p w:rsidR="00C60FE6" w:rsidRPr="00484615" w:rsidRDefault="00C60FE6" w:rsidP="00C60FE6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C60FE6" w:rsidRPr="00484615" w:rsidRDefault="00C60FE6" w:rsidP="00C60FE6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section on the steps in performing any economic analysis</w:t>
      </w:r>
    </w:p>
    <w:p w:rsidR="00C60FE6" w:rsidRPr="00484615" w:rsidRDefault="00C60FE6" w:rsidP="00C60FE6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section on ICER method</w:t>
      </w:r>
    </w:p>
    <w:p w:rsidR="00C60FE6" w:rsidRPr="00484615" w:rsidRDefault="00C60FE6" w:rsidP="00C60FE6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on net-benefit approach and benefit-cost ratio approach</w:t>
      </w:r>
    </w:p>
    <w:p w:rsidR="00C60FE6" w:rsidRPr="00484615" w:rsidRDefault="00C60FE6" w:rsidP="00C60FE6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discussion of life tables</w:t>
      </w:r>
    </w:p>
    <w:p w:rsidR="00F75848" w:rsidRPr="00484615" w:rsidRDefault="00F75848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C60FE6" w:rsidRPr="00484615" w:rsidRDefault="00C60FE6" w:rsidP="00C60FE6">
      <w:pPr>
        <w:jc w:val="left"/>
        <w:rPr>
          <w:rFonts w:ascii="Times New Roman" w:hAnsi="Times New Roman" w:cs="Times New Roman"/>
        </w:rPr>
      </w:pPr>
    </w:p>
    <w:p w:rsidR="00C60FE6" w:rsidRPr="00484615" w:rsidRDefault="00C60FE6" w:rsidP="00C60FE6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13 – </w:t>
      </w:r>
      <w:r w:rsidRPr="00484615">
        <w:rPr>
          <w:rFonts w:ascii="Times New Roman" w:hAnsi="Times New Roman" w:cs="Times New Roman"/>
          <w:b/>
        </w:rPr>
        <w:t>Value Judgments and Economic Evaluation</w:t>
      </w:r>
      <w:r w:rsidRPr="00484615">
        <w:rPr>
          <w:rFonts w:ascii="Times New Roman" w:hAnsi="Times New Roman" w:cs="Times New Roman"/>
        </w:rPr>
        <w:t xml:space="preserve"> (was chap 12) – UPDATED</w:t>
      </w:r>
    </w:p>
    <w:p w:rsidR="00C60FE6" w:rsidRPr="00484615" w:rsidRDefault="00C60FE6" w:rsidP="00C60FE6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C60FE6" w:rsidRPr="00484615" w:rsidRDefault="00FD04F5" w:rsidP="00C60FE6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table on relationship between wealth and utility</w:t>
      </w:r>
    </w:p>
    <w:p w:rsidR="00F75848" w:rsidRPr="00484615" w:rsidRDefault="00F75848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FD04F5" w:rsidRPr="00484615" w:rsidRDefault="00FD04F5" w:rsidP="00FD04F5">
      <w:pPr>
        <w:jc w:val="left"/>
        <w:rPr>
          <w:rFonts w:ascii="Times New Roman" w:hAnsi="Times New Roman" w:cs="Times New Roman"/>
        </w:rPr>
      </w:pPr>
    </w:p>
    <w:p w:rsidR="00FD04F5" w:rsidRPr="00484615" w:rsidRDefault="00FD04F5" w:rsidP="00FD04F5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14 – </w:t>
      </w:r>
      <w:r w:rsidRPr="00484615">
        <w:rPr>
          <w:rFonts w:ascii="Times New Roman" w:hAnsi="Times New Roman" w:cs="Times New Roman"/>
          <w:b/>
        </w:rPr>
        <w:t>Financing Health Care</w:t>
      </w:r>
      <w:r w:rsidRPr="00484615">
        <w:rPr>
          <w:rFonts w:ascii="Times New Roman" w:hAnsi="Times New Roman" w:cs="Times New Roman"/>
        </w:rPr>
        <w:t xml:space="preserve"> (was chap 13) – UPDATED</w:t>
      </w:r>
    </w:p>
    <w:p w:rsidR="00FD04F5" w:rsidRPr="00484615" w:rsidRDefault="00FD04F5" w:rsidP="00FD04F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FD04F5" w:rsidRPr="00484615" w:rsidRDefault="00FD04F5" w:rsidP="00FD04F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section on insurance terminology and implications</w:t>
      </w:r>
    </w:p>
    <w:p w:rsidR="00FD04F5" w:rsidRPr="00484615" w:rsidRDefault="00FD04F5" w:rsidP="00FD04F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employer-based insurance and premiums</w:t>
      </w:r>
    </w:p>
    <w:p w:rsidR="00FD04F5" w:rsidRPr="00484615" w:rsidRDefault="00FD04F5" w:rsidP="00FD04F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tax-exemption of employer-based insurance premiums</w:t>
      </w:r>
    </w:p>
    <w:p w:rsidR="00FD04F5" w:rsidRPr="00484615" w:rsidRDefault="00FD04F5" w:rsidP="00FD04F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mandated benefits, including new provisions of health reform bill and Massachusetts health insurance reform</w:t>
      </w:r>
    </w:p>
    <w:p w:rsidR="00FD04F5" w:rsidRPr="00484615" w:rsidRDefault="00FD04F5" w:rsidP="00FD04F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administrative costs</w:t>
      </w:r>
    </w:p>
    <w:p w:rsidR="00F75848" w:rsidRPr="00484615" w:rsidRDefault="00F75848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FD04F5" w:rsidRPr="00484615" w:rsidRDefault="00FD04F5" w:rsidP="00FD04F5">
      <w:pPr>
        <w:jc w:val="left"/>
        <w:rPr>
          <w:rFonts w:ascii="Times New Roman" w:hAnsi="Times New Roman" w:cs="Times New Roman"/>
        </w:rPr>
      </w:pPr>
    </w:p>
    <w:p w:rsidR="00FD04F5" w:rsidRPr="00484615" w:rsidRDefault="00FD04F5" w:rsidP="00FD04F5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15 – </w:t>
      </w:r>
      <w:r w:rsidRPr="00484615">
        <w:rPr>
          <w:rFonts w:ascii="Times New Roman" w:hAnsi="Times New Roman" w:cs="Times New Roman"/>
          <w:b/>
        </w:rPr>
        <w:t xml:space="preserve">Public Health Insurance </w:t>
      </w:r>
      <w:r w:rsidRPr="00484615">
        <w:rPr>
          <w:rFonts w:ascii="Times New Roman" w:hAnsi="Times New Roman" w:cs="Times New Roman"/>
        </w:rPr>
        <w:t>(was chap 14) – UPDATED</w:t>
      </w:r>
    </w:p>
    <w:p w:rsidR="00FD04F5" w:rsidRPr="00484615" w:rsidRDefault="00FD04F5" w:rsidP="00FD04F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FD04F5" w:rsidRPr="00484615" w:rsidRDefault="00FD04F5" w:rsidP="00FD04F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 xml:space="preserve">Updated </w:t>
      </w:r>
      <w:r w:rsidR="005B5BF8" w:rsidRPr="00484615">
        <w:rPr>
          <w:rFonts w:ascii="Times New Roman" w:hAnsi="Times New Roman" w:cs="Times New Roman"/>
        </w:rPr>
        <w:t>sections on Medicare and Medicaid to include new coverage</w:t>
      </w:r>
    </w:p>
    <w:p w:rsidR="005B5BF8" w:rsidRPr="00484615" w:rsidRDefault="005B5BF8" w:rsidP="00FD04F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methods of paying the providers</w:t>
      </w:r>
    </w:p>
    <w:p w:rsidR="005B5BF8" w:rsidRPr="00484615" w:rsidRDefault="005B5BF8" w:rsidP="00FD04F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Medicare alternative policies</w:t>
      </w:r>
    </w:p>
    <w:p w:rsidR="005B5BF8" w:rsidRPr="00484615" w:rsidRDefault="005B5BF8" w:rsidP="00FD04F5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section on Medicare pay-for-performance initiative</w:t>
      </w:r>
    </w:p>
    <w:p w:rsidR="00F75848" w:rsidRPr="00484615" w:rsidRDefault="00F75848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5B5BF8" w:rsidRPr="00484615" w:rsidRDefault="005B5BF8" w:rsidP="005B5BF8">
      <w:pPr>
        <w:jc w:val="left"/>
        <w:rPr>
          <w:rFonts w:ascii="Times New Roman" w:hAnsi="Times New Roman" w:cs="Times New Roman"/>
        </w:rPr>
      </w:pPr>
    </w:p>
    <w:p w:rsidR="005B5BF8" w:rsidRPr="00484615" w:rsidRDefault="005B5BF8" w:rsidP="005B5BF8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16 – </w:t>
      </w:r>
      <w:r w:rsidRPr="00484615">
        <w:rPr>
          <w:rFonts w:ascii="Times New Roman" w:hAnsi="Times New Roman" w:cs="Times New Roman"/>
          <w:b/>
        </w:rPr>
        <w:t>Reform of the Health Care Market</w:t>
      </w:r>
      <w:r w:rsidRPr="00484615">
        <w:rPr>
          <w:rFonts w:ascii="Times New Roman" w:hAnsi="Times New Roman" w:cs="Times New Roman"/>
        </w:rPr>
        <w:t xml:space="preserve"> (was chap 15) – UPDATED</w:t>
      </w:r>
    </w:p>
    <w:p w:rsidR="005B5BF8" w:rsidRPr="00484615" w:rsidRDefault="005B5BF8" w:rsidP="005B5BF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lastRenderedPageBreak/>
        <w:t>Updated data</w:t>
      </w:r>
    </w:p>
    <w:p w:rsidR="005B5BF8" w:rsidRPr="00484615" w:rsidRDefault="005B5BF8" w:rsidP="005B5BF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Included discussion of Patient Protection and Affordable Care Act of 2010</w:t>
      </w:r>
    </w:p>
    <w:p w:rsidR="005B5BF8" w:rsidRPr="00484615" w:rsidRDefault="005B5BF8" w:rsidP="005B5BF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types of managed care organizations</w:t>
      </w:r>
    </w:p>
    <w:p w:rsidR="005B5BF8" w:rsidRPr="00484615" w:rsidRDefault="005B5BF8" w:rsidP="005B5BF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performance measurement</w:t>
      </w:r>
    </w:p>
    <w:p w:rsidR="00F75848" w:rsidRPr="00484615" w:rsidRDefault="00F75848" w:rsidP="00F7584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5B5BF8" w:rsidRPr="00484615" w:rsidRDefault="005B5BF8" w:rsidP="005B5BF8">
      <w:pPr>
        <w:jc w:val="left"/>
        <w:rPr>
          <w:rFonts w:ascii="Times New Roman" w:hAnsi="Times New Roman" w:cs="Times New Roman"/>
        </w:rPr>
      </w:pPr>
    </w:p>
    <w:p w:rsidR="005B5BF8" w:rsidRPr="00484615" w:rsidRDefault="005B5BF8" w:rsidP="005B5BF8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17 – </w:t>
      </w:r>
      <w:r w:rsidRPr="00484615">
        <w:rPr>
          <w:rFonts w:ascii="Times New Roman" w:hAnsi="Times New Roman" w:cs="Times New Roman"/>
          <w:b/>
        </w:rPr>
        <w:t xml:space="preserve">Regulation and Antitrust Policy in Health Care </w:t>
      </w:r>
      <w:r w:rsidRPr="00484615">
        <w:rPr>
          <w:rFonts w:ascii="Times New Roman" w:hAnsi="Times New Roman" w:cs="Times New Roman"/>
        </w:rPr>
        <w:t>-- (was chap 16) – UPDATED</w:t>
      </w:r>
    </w:p>
    <w:p w:rsidR="005B5BF8" w:rsidRPr="00484615" w:rsidRDefault="005B5BF8" w:rsidP="005B5BF8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data</w:t>
      </w:r>
    </w:p>
    <w:p w:rsidR="005B5BF8" w:rsidRPr="00484615" w:rsidRDefault="00030C31" w:rsidP="005B5BF8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on regulation of health care</w:t>
      </w:r>
    </w:p>
    <w:p w:rsidR="00030C31" w:rsidRPr="00484615" w:rsidRDefault="00030C31" w:rsidP="005B5BF8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Expanded discussion of the structure of health care markets</w:t>
      </w:r>
    </w:p>
    <w:p w:rsidR="00F75848" w:rsidRPr="00484615" w:rsidRDefault="00F75848" w:rsidP="00F75848">
      <w:pPr>
        <w:pStyle w:val="ListParagraph"/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Updated bibliography</w:t>
      </w:r>
    </w:p>
    <w:p w:rsidR="00030C31" w:rsidRPr="00484615" w:rsidRDefault="00030C31" w:rsidP="00030C31">
      <w:pPr>
        <w:jc w:val="left"/>
        <w:rPr>
          <w:rFonts w:ascii="Times New Roman" w:hAnsi="Times New Roman" w:cs="Times New Roman"/>
        </w:rPr>
      </w:pPr>
    </w:p>
    <w:p w:rsidR="00030C31" w:rsidRPr="00484615" w:rsidRDefault="00030C31" w:rsidP="00030C31">
      <w:pPr>
        <w:jc w:val="left"/>
        <w:rPr>
          <w:rFonts w:ascii="Times New Roman" w:hAnsi="Times New Roman" w:cs="Times New Roman"/>
        </w:rPr>
      </w:pPr>
      <w:proofErr w:type="spellStart"/>
      <w:r w:rsidRPr="00484615">
        <w:rPr>
          <w:rFonts w:ascii="Times New Roman" w:hAnsi="Times New Roman" w:cs="Times New Roman"/>
        </w:rPr>
        <w:t>Ch</w:t>
      </w:r>
      <w:proofErr w:type="spellEnd"/>
      <w:r w:rsidRPr="00484615">
        <w:rPr>
          <w:rFonts w:ascii="Times New Roman" w:hAnsi="Times New Roman" w:cs="Times New Roman"/>
        </w:rPr>
        <w:t xml:space="preserve"> 18 – </w:t>
      </w:r>
      <w:r w:rsidRPr="00484615">
        <w:rPr>
          <w:rFonts w:ascii="Times New Roman" w:hAnsi="Times New Roman" w:cs="Times New Roman"/>
          <w:b/>
        </w:rPr>
        <w:t>Evolving Issues in Health Care</w:t>
      </w:r>
      <w:r w:rsidRPr="00484615">
        <w:rPr>
          <w:rFonts w:ascii="Times New Roman" w:hAnsi="Times New Roman" w:cs="Times New Roman"/>
        </w:rPr>
        <w:t xml:space="preserve"> – NEW</w:t>
      </w:r>
    </w:p>
    <w:p w:rsidR="00030C31" w:rsidRPr="00484615" w:rsidRDefault="00030C31" w:rsidP="00030C31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Discussion of current issues in health care</w:t>
      </w:r>
    </w:p>
    <w:p w:rsidR="00030C31" w:rsidRPr="00484615" w:rsidRDefault="00030C31" w:rsidP="00030C31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Discussion of implications of issues for efficiency in health care</w:t>
      </w:r>
    </w:p>
    <w:p w:rsidR="00030C31" w:rsidRPr="00484615" w:rsidRDefault="00030C31" w:rsidP="00030C31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 xml:space="preserve">Discussion of focus on value-added services in health care </w:t>
      </w:r>
    </w:p>
    <w:p w:rsidR="00030C31" w:rsidRPr="00484615" w:rsidRDefault="00030C31" w:rsidP="00030C31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Discussion of consumer engagement in health care</w:t>
      </w:r>
    </w:p>
    <w:p w:rsidR="00030C31" w:rsidRPr="00484615" w:rsidRDefault="00030C31" w:rsidP="00030C31">
      <w:pPr>
        <w:jc w:val="left"/>
        <w:rPr>
          <w:rFonts w:ascii="Times New Roman" w:hAnsi="Times New Roman" w:cs="Times New Roman"/>
        </w:rPr>
      </w:pPr>
    </w:p>
    <w:p w:rsidR="00030C31" w:rsidRPr="00484615" w:rsidRDefault="00030C31" w:rsidP="00030C31">
      <w:pPr>
        <w:jc w:val="left"/>
        <w:rPr>
          <w:rFonts w:ascii="Times New Roman" w:hAnsi="Times New Roman" w:cs="Times New Roman"/>
        </w:rPr>
      </w:pPr>
      <w:r w:rsidRPr="00484615">
        <w:rPr>
          <w:rFonts w:ascii="Times New Roman" w:hAnsi="Times New Roman" w:cs="Times New Roman"/>
        </w:rPr>
        <w:t>Glossary -- UPDATED</w:t>
      </w:r>
    </w:p>
    <w:p w:rsidR="00F75848" w:rsidRPr="00484615" w:rsidRDefault="00F75848" w:rsidP="00F75848">
      <w:pPr>
        <w:jc w:val="left"/>
        <w:rPr>
          <w:rFonts w:ascii="Times New Roman" w:hAnsi="Times New Roman" w:cs="Times New Roman"/>
        </w:rPr>
      </w:pPr>
    </w:p>
    <w:sectPr w:rsidR="00F75848" w:rsidRPr="00484615" w:rsidSect="00B52A11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F8" w:rsidRDefault="005B5BF8" w:rsidP="00B52A11">
      <w:r>
        <w:separator/>
      </w:r>
    </w:p>
  </w:endnote>
  <w:endnote w:type="continuationSeparator" w:id="0">
    <w:p w:rsidR="005B5BF8" w:rsidRDefault="005B5BF8" w:rsidP="00B5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-624703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AAD" w:rsidRPr="00484615" w:rsidRDefault="00484615" w:rsidP="00484615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484615">
          <w:rPr>
            <w:rFonts w:ascii="Times New Roman" w:hAnsi="Times New Roman" w:cs="Times New Roman"/>
            <w:sz w:val="22"/>
            <w:szCs w:val="22"/>
          </w:rPr>
          <w:t>© 2014 Jones &amp; Bartlett Learning, LLC.</w:t>
        </w:r>
        <w:r w:rsidRPr="00484615">
          <w:rPr>
            <w:rFonts w:ascii="Times New Roman" w:hAnsi="Times New Roman" w:cs="Times New Roman"/>
            <w:sz w:val="22"/>
            <w:szCs w:val="22"/>
          </w:rPr>
          <w:tab/>
        </w:r>
        <w:r w:rsidRPr="00484615">
          <w:rPr>
            <w:rFonts w:ascii="Times New Roman" w:hAnsi="Times New Roman" w:cs="Times New Roman"/>
            <w:sz w:val="22"/>
            <w:szCs w:val="22"/>
          </w:rPr>
          <w:tab/>
        </w:r>
        <w:r w:rsidR="000B7AAD" w:rsidRPr="0048461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0B7AAD" w:rsidRPr="00484615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="000B7AAD" w:rsidRPr="00484615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="000B7AAD" w:rsidRPr="00484615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F8" w:rsidRDefault="005B5BF8" w:rsidP="00B52A11">
      <w:r>
        <w:separator/>
      </w:r>
    </w:p>
  </w:footnote>
  <w:footnote w:type="continuationSeparator" w:id="0">
    <w:p w:rsidR="005B5BF8" w:rsidRDefault="005B5BF8" w:rsidP="00B5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F8" w:rsidRPr="00484615" w:rsidRDefault="005B5BF8" w:rsidP="00B52A11">
    <w:pPr>
      <w:pStyle w:val="Header"/>
      <w:jc w:val="right"/>
      <w:rPr>
        <w:rFonts w:ascii="Times New Roman" w:hAnsi="Times New Roman" w:cs="Times New Roman"/>
        <w:i/>
        <w:sz w:val="22"/>
        <w:szCs w:val="22"/>
      </w:rPr>
    </w:pPr>
    <w:r w:rsidRPr="00484615">
      <w:rPr>
        <w:rFonts w:ascii="Times New Roman" w:hAnsi="Times New Roman" w:cs="Times New Roman"/>
        <w:i/>
        <w:sz w:val="22"/>
        <w:szCs w:val="22"/>
      </w:rPr>
      <w:t>Economics of Health, Sixth Edition</w:t>
    </w:r>
  </w:p>
  <w:p w:rsidR="005B5BF8" w:rsidRPr="00484615" w:rsidRDefault="005B5BF8" w:rsidP="00B52A11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484615">
      <w:rPr>
        <w:rFonts w:ascii="Times New Roman" w:hAnsi="Times New Roman" w:cs="Times New Roman"/>
        <w:sz w:val="22"/>
        <w:szCs w:val="22"/>
      </w:rPr>
      <w:t>Hicks (Jacobs and Rapoport, 5</w:t>
    </w:r>
    <w:r w:rsidRPr="00484615">
      <w:rPr>
        <w:rFonts w:ascii="Times New Roman" w:hAnsi="Times New Roman" w:cs="Times New Roman"/>
        <w:sz w:val="22"/>
        <w:szCs w:val="22"/>
        <w:vertAlign w:val="superscript"/>
      </w:rPr>
      <w:t>th</w:t>
    </w:r>
    <w:r w:rsidRPr="00484615">
      <w:rPr>
        <w:rFonts w:ascii="Times New Roman" w:hAnsi="Times New Roman" w:cs="Times New Roman"/>
        <w:sz w:val="22"/>
        <w:szCs w:val="22"/>
      </w:rPr>
      <w:t xml:space="preserve"> edition authors)</w:t>
    </w:r>
  </w:p>
  <w:p w:rsidR="005B5BF8" w:rsidRPr="00484615" w:rsidRDefault="005B5BF8" w:rsidP="00B52A11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484615">
      <w:rPr>
        <w:rFonts w:ascii="Times New Roman" w:hAnsi="Times New Roman" w:cs="Times New Roman"/>
        <w:sz w:val="22"/>
        <w:szCs w:val="22"/>
      </w:rPr>
      <w:t>Transition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42F"/>
    <w:multiLevelType w:val="hybridMultilevel"/>
    <w:tmpl w:val="B964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2898"/>
    <w:multiLevelType w:val="hybridMultilevel"/>
    <w:tmpl w:val="237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0B3"/>
    <w:multiLevelType w:val="hybridMultilevel"/>
    <w:tmpl w:val="BFE6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673F4"/>
    <w:multiLevelType w:val="hybridMultilevel"/>
    <w:tmpl w:val="6F6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267D8"/>
    <w:multiLevelType w:val="hybridMultilevel"/>
    <w:tmpl w:val="4904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A14FB"/>
    <w:multiLevelType w:val="hybridMultilevel"/>
    <w:tmpl w:val="3784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A05E2"/>
    <w:multiLevelType w:val="hybridMultilevel"/>
    <w:tmpl w:val="AAEC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56486"/>
    <w:multiLevelType w:val="hybridMultilevel"/>
    <w:tmpl w:val="7E92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F3860"/>
    <w:multiLevelType w:val="hybridMultilevel"/>
    <w:tmpl w:val="F8F0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201A8"/>
    <w:multiLevelType w:val="hybridMultilevel"/>
    <w:tmpl w:val="5790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B4F77"/>
    <w:multiLevelType w:val="hybridMultilevel"/>
    <w:tmpl w:val="7F40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3010F"/>
    <w:multiLevelType w:val="hybridMultilevel"/>
    <w:tmpl w:val="B0A8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11"/>
    <w:rsid w:val="00030C31"/>
    <w:rsid w:val="000B7AAD"/>
    <w:rsid w:val="00230A37"/>
    <w:rsid w:val="003338D8"/>
    <w:rsid w:val="00484615"/>
    <w:rsid w:val="00583183"/>
    <w:rsid w:val="005B5BF8"/>
    <w:rsid w:val="00661F57"/>
    <w:rsid w:val="0071157B"/>
    <w:rsid w:val="007E170B"/>
    <w:rsid w:val="00B52A11"/>
    <w:rsid w:val="00BA6857"/>
    <w:rsid w:val="00BB279F"/>
    <w:rsid w:val="00C60FE6"/>
    <w:rsid w:val="00D56460"/>
    <w:rsid w:val="00D95EC4"/>
    <w:rsid w:val="00F75848"/>
    <w:rsid w:val="00FB2AE8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A11"/>
  </w:style>
  <w:style w:type="paragraph" w:styleId="Footer">
    <w:name w:val="footer"/>
    <w:basedOn w:val="Normal"/>
    <w:link w:val="FooterChar"/>
    <w:uiPriority w:val="99"/>
    <w:unhideWhenUsed/>
    <w:rsid w:val="00B52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A11"/>
  </w:style>
  <w:style w:type="paragraph" w:styleId="ListParagraph">
    <w:name w:val="List Paragraph"/>
    <w:basedOn w:val="Normal"/>
    <w:uiPriority w:val="34"/>
    <w:qFormat/>
    <w:rsid w:val="00B5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A11"/>
  </w:style>
  <w:style w:type="paragraph" w:styleId="Footer">
    <w:name w:val="footer"/>
    <w:basedOn w:val="Normal"/>
    <w:link w:val="FooterChar"/>
    <w:uiPriority w:val="99"/>
    <w:unhideWhenUsed/>
    <w:rsid w:val="00B52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A11"/>
  </w:style>
  <w:style w:type="paragraph" w:styleId="ListParagraph">
    <w:name w:val="List Paragraph"/>
    <w:basedOn w:val="Normal"/>
    <w:uiPriority w:val="34"/>
    <w:qFormat/>
    <w:rsid w:val="00B5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Lanis Hicks</dc:creator>
  <cp:lastModifiedBy>Chloe Falivene</cp:lastModifiedBy>
  <cp:revision>2</cp:revision>
  <dcterms:created xsi:type="dcterms:W3CDTF">2012-09-21T12:35:00Z</dcterms:created>
  <dcterms:modified xsi:type="dcterms:W3CDTF">2012-09-21T12:35:00Z</dcterms:modified>
</cp:coreProperties>
</file>