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1627E" w14:textId="5C955B23" w:rsidR="00805C53" w:rsidRDefault="00805C53" w:rsidP="00805C53">
      <w:pPr>
        <w:pStyle w:val="Title"/>
      </w:pPr>
      <w:r>
        <w:t>Other Relational Algebra Operations</w:t>
      </w:r>
    </w:p>
    <w:p w14:paraId="65638C27" w14:textId="46B71E27" w:rsidR="008E1F6C" w:rsidRPr="001770B9" w:rsidRDefault="008E1F6C" w:rsidP="001770B9">
      <w:pPr>
        <w:pStyle w:val="Heading1"/>
        <w:rPr>
          <w:color w:val="auto"/>
        </w:rPr>
      </w:pPr>
      <w:r w:rsidRPr="001770B9">
        <w:rPr>
          <w:color w:val="auto"/>
        </w:rPr>
        <w:t>Product</w:t>
      </w:r>
      <w:bookmarkStart w:id="0" w:name="_GoBack"/>
      <w:bookmarkEnd w:id="0"/>
    </w:p>
    <w:p w14:paraId="37049AE5" w14:textId="77777777" w:rsidR="008E1F6C" w:rsidRDefault="008E1F6C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35ADBF" w14:textId="6F0F0235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two tables, </w:t>
      </w:r>
      <w:r w:rsidRPr="00C3159C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and </w:t>
      </w:r>
      <w:r w:rsidRPr="00C3159C">
        <w:rPr>
          <w:rFonts w:ascii="Courier" w:hAnsi="Courier" w:cs="Times New Roman"/>
          <w:sz w:val="24"/>
          <w:szCs w:val="24"/>
        </w:rPr>
        <w:t>B</w:t>
      </w:r>
      <w:r w:rsidRPr="00BC0FC7">
        <w:rPr>
          <w:rFonts w:ascii="Times New Roman" w:hAnsi="Times New Roman" w:cs="Times New Roman"/>
          <w:sz w:val="24"/>
          <w:szCs w:val="24"/>
        </w:rPr>
        <w:t>, we can form their produc</w:t>
      </w:r>
      <w:r>
        <w:rPr>
          <w:rFonts w:ascii="Times New Roman" w:hAnsi="Times New Roman" w:cs="Times New Roman"/>
          <w:sz w:val="24"/>
          <w:szCs w:val="24"/>
        </w:rPr>
        <w:t xml:space="preserve">t, written </w:t>
      </w:r>
      <w:r w:rsidRPr="00C3159C">
        <w:rPr>
          <w:rFonts w:ascii="Courier" w:hAnsi="Courier" w:cs="Times New Roman"/>
          <w:sz w:val="24"/>
          <w:szCs w:val="24"/>
        </w:rPr>
        <w:t xml:space="preserve">A TIMES B </w:t>
      </w:r>
      <w:r w:rsidRPr="00C3159C">
        <w:rPr>
          <w:rFonts w:ascii="Times New Roman" w:hAnsi="Times New Roman" w:cs="Times New Roman"/>
          <w:sz w:val="24"/>
          <w:szCs w:val="24"/>
        </w:rPr>
        <w:t>or</w:t>
      </w:r>
      <w:r w:rsidRPr="00C3159C">
        <w:rPr>
          <w:rFonts w:ascii="Courier" w:hAnsi="Courier" w:cs="Times New Roman"/>
          <w:sz w:val="24"/>
          <w:szCs w:val="24"/>
        </w:rPr>
        <w:t xml:space="preserve"> </w:t>
      </w:r>
      <w:proofErr w:type="gramStart"/>
      <w:r w:rsidRPr="00C3159C">
        <w:rPr>
          <w:rFonts w:ascii="Courier" w:hAnsi="Courier" w:cs="Times New Roman"/>
          <w:sz w:val="24"/>
          <w:szCs w:val="24"/>
        </w:rPr>
        <w:t>A</w:t>
      </w:r>
      <w:proofErr w:type="gramEnd"/>
      <w:r w:rsidRPr="00C3159C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</w:t>
      </w:r>
      <w:r w:rsidRPr="00C3159C">
        <w:rPr>
          <w:rFonts w:ascii="Courier" w:hAnsi="Courier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 xml:space="preserve">, in </w:t>
      </w:r>
      <w:r w:rsidRPr="00BC0FC7">
        <w:rPr>
          <w:rFonts w:ascii="Times New Roman" w:hAnsi="Times New Roman" w:cs="Times New Roman"/>
          <w:sz w:val="24"/>
          <w:szCs w:val="24"/>
        </w:rPr>
        <w:t>much the same way as we formed t</w:t>
      </w:r>
      <w:r>
        <w:rPr>
          <w:rFonts w:ascii="Times New Roman" w:hAnsi="Times New Roman" w:cs="Times New Roman"/>
          <w:sz w:val="24"/>
          <w:szCs w:val="24"/>
        </w:rPr>
        <w:t xml:space="preserve">he Cartesian product of sets in </w:t>
      </w:r>
      <w:r w:rsidRPr="00BC0FC7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0FC7">
        <w:rPr>
          <w:rFonts w:ascii="Times New Roman" w:hAnsi="Times New Roman" w:cs="Times New Roman"/>
          <w:sz w:val="24"/>
          <w:szCs w:val="24"/>
        </w:rPr>
        <w:t>.3.2.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3159C">
        <w:rPr>
          <w:rFonts w:ascii="Courier" w:hAnsi="Courier" w:cs="Times New Roman"/>
          <w:sz w:val="24"/>
          <w:szCs w:val="24"/>
        </w:rPr>
        <w:t>A</w:t>
      </w:r>
      <w:proofErr w:type="gramEnd"/>
      <w:r w:rsidRPr="00C3159C">
        <w:rPr>
          <w:rFonts w:ascii="Courier" w:hAnsi="Courier" w:cs="Arial"/>
          <w:sz w:val="24"/>
          <w:szCs w:val="24"/>
        </w:rPr>
        <w:t xml:space="preserve"> </w:t>
      </w:r>
      <w:r w:rsidRPr="006B5C7F">
        <w:rPr>
          <w:rFonts w:ascii="Arial" w:hAnsi="Arial" w:cs="Arial"/>
          <w:sz w:val="24"/>
          <w:szCs w:val="24"/>
        </w:rPr>
        <w:t>x</w:t>
      </w:r>
      <w:r w:rsidRPr="00C3159C">
        <w:rPr>
          <w:rFonts w:ascii="Courier" w:hAnsi="Courier" w:cs="Times New Roman"/>
          <w:sz w:val="24"/>
          <w:szCs w:val="24"/>
        </w:rPr>
        <w:t xml:space="preserve"> B</w:t>
      </w:r>
      <w:r w:rsidRPr="00BC0FC7">
        <w:rPr>
          <w:rFonts w:ascii="Times New Roman" w:hAnsi="Times New Roman" w:cs="Times New Roman"/>
          <w:sz w:val="24"/>
          <w:szCs w:val="24"/>
        </w:rPr>
        <w:t xml:space="preserve"> is a tabl</w:t>
      </w:r>
      <w:r>
        <w:rPr>
          <w:rFonts w:ascii="Times New Roman" w:hAnsi="Times New Roman" w:cs="Times New Roman"/>
          <w:sz w:val="24"/>
          <w:szCs w:val="24"/>
        </w:rPr>
        <w:t xml:space="preserve">e formed by concatenating all rows of A with all rows of B.  Its columns are the columns of </w:t>
      </w:r>
      <w:proofErr w:type="gramStart"/>
      <w:r w:rsidRPr="00C3159C">
        <w:rPr>
          <w:rFonts w:ascii="Courier" w:hAnsi="Courier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followed by the columns of </w:t>
      </w:r>
      <w:r w:rsidRPr="00C3159C">
        <w:rPr>
          <w:rFonts w:ascii="Courier" w:hAnsi="Courier" w:cs="Times New Roman"/>
          <w:sz w:val="24"/>
          <w:szCs w:val="24"/>
        </w:rPr>
        <w:t>B</w:t>
      </w:r>
      <w:r>
        <w:rPr>
          <w:rFonts w:ascii="Courier" w:hAnsi="Courier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its width is the width of </w:t>
      </w:r>
      <w:r w:rsidRPr="00C3159C">
        <w:rPr>
          <w:rFonts w:ascii="Courier" w:hAnsi="Courier" w:cs="Times New Roman"/>
          <w:sz w:val="24"/>
          <w:szCs w:val="24"/>
        </w:rPr>
        <w:t xml:space="preserve">A </w:t>
      </w:r>
      <w:r w:rsidRPr="00BC0FC7">
        <w:rPr>
          <w:rFonts w:ascii="Times New Roman" w:hAnsi="Times New Roman" w:cs="Times New Roman"/>
          <w:sz w:val="24"/>
          <w:szCs w:val="24"/>
        </w:rPr>
        <w:t xml:space="preserve">plus the width of </w:t>
      </w:r>
      <w:r w:rsidRPr="00C3159C">
        <w:rPr>
          <w:rFonts w:ascii="Courier" w:hAnsi="Courier" w:cs="Times New Roman"/>
          <w:sz w:val="24"/>
          <w:szCs w:val="24"/>
        </w:rPr>
        <w:t>B</w:t>
      </w:r>
      <w:r>
        <w:rPr>
          <w:rFonts w:ascii="Courier" w:hAnsi="Courier" w:cs="Times New Roman"/>
          <w:sz w:val="24"/>
          <w:szCs w:val="24"/>
        </w:rPr>
        <w:t>.</w:t>
      </w:r>
      <w:r w:rsidRPr="00BC0FC7">
        <w:rPr>
          <w:rFonts w:ascii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hAnsi="Times New Roman" w:cs="Times New Roman"/>
          <w:sz w:val="24"/>
          <w:szCs w:val="24"/>
        </w:rPr>
        <w:t xml:space="preserve">can be produced in several ways.  </w:t>
      </w:r>
      <w:r w:rsidRPr="00BC0FC7">
        <w:rPr>
          <w:rFonts w:ascii="Times New Roman" w:hAnsi="Times New Roman" w:cs="Times New Roman"/>
          <w:sz w:val="24"/>
          <w:szCs w:val="24"/>
        </w:rPr>
        <w:t xml:space="preserve">One method is to </w:t>
      </w:r>
      <w:r>
        <w:rPr>
          <w:rFonts w:ascii="Times New Roman" w:hAnsi="Times New Roman" w:cs="Times New Roman"/>
          <w:sz w:val="24"/>
          <w:szCs w:val="24"/>
        </w:rPr>
        <w:t xml:space="preserve">use a </w:t>
      </w:r>
      <w:r w:rsidR="008E1F6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nested loop” algorithm.  We</w:t>
      </w:r>
      <w:r w:rsidRPr="00BC0FC7">
        <w:rPr>
          <w:rFonts w:ascii="Times New Roman" w:hAnsi="Times New Roman" w:cs="Times New Roman"/>
          <w:sz w:val="24"/>
          <w:szCs w:val="24"/>
        </w:rPr>
        <w:t xml:space="preserve"> start with the </w:t>
      </w:r>
      <w:r>
        <w:rPr>
          <w:rFonts w:ascii="Times New Roman" w:hAnsi="Times New Roman" w:cs="Times New Roman"/>
          <w:sz w:val="24"/>
          <w:szCs w:val="24"/>
        </w:rPr>
        <w:t xml:space="preserve">first row of </w:t>
      </w:r>
      <w:proofErr w:type="gramStart"/>
      <w:r w:rsidRPr="00C3159C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combine it with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the first row of </w:t>
      </w:r>
      <w:r w:rsidRPr="00C3159C">
        <w:rPr>
          <w:rFonts w:ascii="Courier" w:hAnsi="Courier" w:cs="Times New Roman"/>
          <w:sz w:val="24"/>
          <w:szCs w:val="24"/>
        </w:rPr>
        <w:t>B</w:t>
      </w:r>
      <w:r w:rsidRPr="00BC0FC7">
        <w:rPr>
          <w:rFonts w:ascii="Times New Roman" w:hAnsi="Times New Roman" w:cs="Times New Roman"/>
          <w:sz w:val="24"/>
          <w:szCs w:val="24"/>
        </w:rPr>
        <w:t>, then with the</w:t>
      </w:r>
      <w:r>
        <w:rPr>
          <w:rFonts w:ascii="Times New Roman" w:hAnsi="Times New Roman" w:cs="Times New Roman"/>
          <w:sz w:val="24"/>
          <w:szCs w:val="24"/>
        </w:rPr>
        <w:t xml:space="preserve"> second row of </w:t>
      </w:r>
      <w:r w:rsidRPr="00C3159C">
        <w:rPr>
          <w:rFonts w:ascii="Courier" w:hAnsi="Courier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and so forth, </w:t>
      </w:r>
      <w:r w:rsidRPr="00BC0FC7">
        <w:rPr>
          <w:rFonts w:ascii="Times New Roman" w:hAnsi="Times New Roman" w:cs="Times New Roman"/>
          <w:sz w:val="24"/>
          <w:szCs w:val="24"/>
        </w:rPr>
        <w:t>until all combinations of the fir</w:t>
      </w:r>
      <w:r>
        <w:rPr>
          <w:rFonts w:ascii="Times New Roman" w:hAnsi="Times New Roman" w:cs="Times New Roman"/>
          <w:sz w:val="24"/>
          <w:szCs w:val="24"/>
        </w:rPr>
        <w:t xml:space="preserve">st row of </w:t>
      </w:r>
      <w:r w:rsidRPr="00C3159C">
        <w:rPr>
          <w:rFonts w:ascii="Courier" w:hAnsi="Courier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with all rows of </w:t>
      </w:r>
      <w:r w:rsidRPr="00C3159C">
        <w:rPr>
          <w:rFonts w:ascii="Courier" w:hAnsi="Courier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have </w:t>
      </w:r>
      <w:r w:rsidRPr="00BC0FC7">
        <w:rPr>
          <w:rFonts w:ascii="Times New Roman" w:hAnsi="Times New Roman" w:cs="Times New Roman"/>
          <w:sz w:val="24"/>
          <w:szCs w:val="24"/>
        </w:rPr>
        <w:t>been formed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C0FC7">
        <w:rPr>
          <w:rFonts w:ascii="Times New Roman" w:hAnsi="Times New Roman" w:cs="Times New Roman"/>
          <w:sz w:val="24"/>
          <w:szCs w:val="24"/>
        </w:rPr>
        <w:t>Then the procedure</w:t>
      </w:r>
      <w:r>
        <w:rPr>
          <w:rFonts w:ascii="Times New Roman" w:hAnsi="Times New Roman" w:cs="Times New Roman"/>
          <w:sz w:val="24"/>
          <w:szCs w:val="24"/>
        </w:rPr>
        <w:t xml:space="preserve"> is repeated for the second row </w:t>
      </w:r>
      <w:r w:rsidRPr="00BC0FC7">
        <w:rPr>
          <w:rFonts w:ascii="Times New Roman" w:hAnsi="Times New Roman" w:cs="Times New Roman"/>
          <w:sz w:val="24"/>
          <w:szCs w:val="24"/>
        </w:rPr>
        <w:t xml:space="preserve">of </w:t>
      </w:r>
      <w:r w:rsidRPr="00C3159C">
        <w:rPr>
          <w:rFonts w:ascii="Courier" w:hAnsi="Courier" w:cs="Times New Roman"/>
          <w:sz w:val="24"/>
          <w:szCs w:val="24"/>
        </w:rPr>
        <w:t>A</w:t>
      </w:r>
      <w:r w:rsidRPr="00BC0FC7">
        <w:rPr>
          <w:rFonts w:ascii="Times New Roman" w:hAnsi="Times New Roman" w:cs="Times New Roman"/>
          <w:sz w:val="24"/>
          <w:szCs w:val="24"/>
        </w:rPr>
        <w:t>, then the third row, and s</w:t>
      </w:r>
      <w:r>
        <w:rPr>
          <w:rFonts w:ascii="Times New Roman" w:hAnsi="Times New Roman" w:cs="Times New Roman"/>
          <w:sz w:val="24"/>
          <w:szCs w:val="24"/>
        </w:rPr>
        <w:t xml:space="preserve">o forth.  If </w:t>
      </w:r>
      <w:r w:rsidRPr="00C3159C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C3159C">
        <w:rPr>
          <w:rFonts w:ascii="Courier" w:hAnsi="Courier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rows and </w:t>
      </w:r>
      <w:r w:rsidRPr="00C3159C">
        <w:rPr>
          <w:rFonts w:ascii="Courier" w:hAnsi="Courier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has </w:t>
      </w:r>
      <w:r w:rsidRPr="00C3159C">
        <w:rPr>
          <w:rFonts w:ascii="Courier" w:hAnsi="Courier" w:cs="Times New Roman"/>
          <w:sz w:val="24"/>
          <w:szCs w:val="24"/>
        </w:rPr>
        <w:t>y</w:t>
      </w:r>
      <w:r w:rsidRPr="00BC0FC7">
        <w:rPr>
          <w:rFonts w:ascii="Times New Roman" w:hAnsi="Times New Roman" w:cs="Times New Roman"/>
          <w:sz w:val="24"/>
          <w:szCs w:val="24"/>
        </w:rPr>
        <w:t xml:space="preserve"> rows,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43A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TIMES </w:t>
      </w:r>
      <w:r w:rsidRPr="00B8043A">
        <w:rPr>
          <w:rFonts w:ascii="Courier" w:hAnsi="Courier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, written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159C">
        <w:rPr>
          <w:rFonts w:ascii="Courier" w:hAnsi="Courier" w:cs="Times New Roman"/>
          <w:sz w:val="24"/>
          <w:szCs w:val="24"/>
        </w:rPr>
        <w:t>A</w:t>
      </w:r>
      <w:proofErr w:type="gramEnd"/>
      <w:r w:rsidRPr="00C3159C">
        <w:rPr>
          <w:rFonts w:ascii="Courier" w:hAnsi="Courier" w:cs="Times New Roman"/>
          <w:sz w:val="24"/>
          <w:szCs w:val="24"/>
        </w:rPr>
        <w:t xml:space="preserve"> </w:t>
      </w:r>
      <w:r w:rsidRPr="006B5C7F">
        <w:rPr>
          <w:rFonts w:ascii="Arial" w:hAnsi="Arial" w:cs="Arial"/>
          <w:sz w:val="24"/>
          <w:szCs w:val="24"/>
        </w:rPr>
        <w:t>x</w:t>
      </w:r>
      <w:r w:rsidRPr="00C3159C">
        <w:rPr>
          <w:rFonts w:ascii="Courier" w:hAnsi="Courier" w:cs="Times New Roman"/>
          <w:sz w:val="24"/>
          <w:szCs w:val="24"/>
        </w:rPr>
        <w:t xml:space="preserve"> B</w:t>
      </w:r>
      <w:r>
        <w:rPr>
          <w:rFonts w:ascii="Courier" w:hAnsi="Courier" w:cs="Times New Roman"/>
          <w:sz w:val="24"/>
          <w:szCs w:val="24"/>
        </w:rPr>
        <w:t>,</w:t>
      </w:r>
      <w:r w:rsidRPr="00BC0FC7">
        <w:rPr>
          <w:rFonts w:ascii="Times New Roman" w:hAnsi="Times New Roman" w:cs="Times New Roman"/>
          <w:sz w:val="24"/>
          <w:szCs w:val="24"/>
        </w:rPr>
        <w:t xml:space="preserve"> has </w:t>
      </w:r>
      <w:r w:rsidRPr="00C3159C">
        <w:rPr>
          <w:rFonts w:ascii="Courier" w:hAnsi="Courier" w:cs="Times New Roman"/>
          <w:sz w:val="24"/>
          <w:szCs w:val="24"/>
        </w:rPr>
        <w:t>x</w:t>
      </w:r>
      <w:r>
        <w:rPr>
          <w:rFonts w:ascii="Courier" w:hAnsi="Courier" w:cs="Times New Roman"/>
          <w:sz w:val="24"/>
          <w:szCs w:val="24"/>
        </w:rPr>
        <w:t>*</w:t>
      </w:r>
      <w:r w:rsidRPr="00C3159C">
        <w:rPr>
          <w:rFonts w:ascii="Courier" w:hAnsi="Courier" w:cs="Times New Roman"/>
          <w:sz w:val="24"/>
          <w:szCs w:val="24"/>
        </w:rPr>
        <w:t>y</w:t>
      </w:r>
      <w:r w:rsidRPr="00BC0FC7">
        <w:rPr>
          <w:rFonts w:ascii="Times New Roman" w:hAnsi="Times New Roman" w:cs="Times New Roman"/>
          <w:sz w:val="24"/>
          <w:szCs w:val="24"/>
        </w:rPr>
        <w:t xml:space="preserve"> rows.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771B3" w14:textId="102037DD" w:rsidR="008E1F6C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Suppose we form the pro</w:t>
      </w:r>
      <w:r>
        <w:rPr>
          <w:rFonts w:ascii="Times New Roman" w:hAnsi="Times New Roman" w:cs="Times New Roman"/>
          <w:sz w:val="24"/>
          <w:szCs w:val="24"/>
        </w:rPr>
        <w:t xml:space="preserve">duct of </w:t>
      </w:r>
      <w:r w:rsidRPr="00C3159C">
        <w:rPr>
          <w:rFonts w:ascii="Courier" w:hAnsi="Courier" w:cs="Arial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C3159C">
        <w:rPr>
          <w:rFonts w:ascii="Courier" w:hAnsi="Courier" w:cs="Arial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0FC7">
        <w:rPr>
          <w:rFonts w:ascii="Times New Roman" w:hAnsi="Times New Roman" w:cs="Times New Roman"/>
          <w:sz w:val="24"/>
          <w:szCs w:val="24"/>
        </w:rPr>
        <w:t xml:space="preserve">written </w:t>
      </w:r>
      <w:r w:rsidRPr="00C3159C">
        <w:rPr>
          <w:rFonts w:ascii="Courier" w:hAnsi="Courier" w:cs="Times New Roman"/>
          <w:sz w:val="24"/>
          <w:szCs w:val="24"/>
        </w:rPr>
        <w:t xml:space="preserve">Student </w:t>
      </w:r>
      <w:r w:rsidRPr="006B5C7F">
        <w:rPr>
          <w:rFonts w:ascii="Arial" w:hAnsi="Arial" w:cs="Arial"/>
          <w:sz w:val="24"/>
          <w:szCs w:val="24"/>
        </w:rPr>
        <w:t>x</w:t>
      </w:r>
      <w:r w:rsidRPr="00C3159C">
        <w:rPr>
          <w:rFonts w:ascii="Courier" w:hAnsi="Courier" w:cs="Times New Roman"/>
          <w:sz w:val="24"/>
          <w:szCs w:val="24"/>
        </w:rPr>
        <w:t xml:space="preserve"> Enroll.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This table will have 7 columns, 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two of them will be called </w:t>
      </w:r>
      <w:proofErr w:type="spellStart"/>
      <w:r w:rsidRPr="00C3159C">
        <w:rPr>
          <w:rFonts w:ascii="Courier" w:hAnsi="Courier" w:cs="Times New Roman"/>
          <w:sz w:val="24"/>
          <w:szCs w:val="24"/>
        </w:rPr>
        <w:t>stuId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To distinguish these two, we </w:t>
      </w:r>
      <w:r w:rsidRPr="00BC0FC7">
        <w:rPr>
          <w:rFonts w:ascii="Times New Roman" w:hAnsi="Times New Roman" w:cs="Times New Roman"/>
          <w:sz w:val="24"/>
          <w:szCs w:val="24"/>
        </w:rPr>
        <w:t>use the qualified names from the</w:t>
      </w:r>
      <w:r>
        <w:rPr>
          <w:rFonts w:ascii="Times New Roman" w:hAnsi="Times New Roman" w:cs="Times New Roman"/>
          <w:sz w:val="24"/>
          <w:szCs w:val="24"/>
        </w:rPr>
        <w:t xml:space="preserve"> original tables, </w:t>
      </w:r>
      <w:proofErr w:type="spellStart"/>
      <w:r w:rsidRPr="00C3159C">
        <w:rPr>
          <w:rFonts w:ascii="Courier" w:hAnsi="Courier" w:cs="Times New Roman"/>
          <w:sz w:val="24"/>
          <w:szCs w:val="24"/>
        </w:rPr>
        <w:t>Student.stuId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C3159C">
        <w:rPr>
          <w:rFonts w:ascii="Courier" w:hAnsi="Courier" w:cs="Times New Roman"/>
          <w:sz w:val="24"/>
          <w:szCs w:val="24"/>
        </w:rPr>
        <w:t>Enroll.stuId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The produ</w:t>
      </w:r>
      <w:r>
        <w:rPr>
          <w:rFonts w:ascii="Times New Roman" w:hAnsi="Times New Roman" w:cs="Times New Roman"/>
          <w:sz w:val="24"/>
          <w:szCs w:val="24"/>
        </w:rPr>
        <w:t xml:space="preserve">ct, which has 63 rows, is shown </w:t>
      </w:r>
      <w:r w:rsidRPr="00BC0FC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046E59">
        <w:rPr>
          <w:rFonts w:ascii="Times New Roman" w:hAnsi="Times New Roman" w:cs="Times New Roman"/>
          <w:sz w:val="24"/>
          <w:szCs w:val="24"/>
        </w:rPr>
        <w:t>5</w:t>
      </w:r>
    </w:p>
    <w:p w14:paraId="5CB9A977" w14:textId="77777777" w:rsidR="00B32D70" w:rsidRDefault="00B32D70"/>
    <w:p w14:paraId="59A72886" w14:textId="77777777" w:rsidR="00B32D70" w:rsidRDefault="00B32D70"/>
    <w:p w14:paraId="7CCA84E7" w14:textId="77777777" w:rsidR="00B32D70" w:rsidRDefault="00B32D70"/>
    <w:p w14:paraId="00598529" w14:textId="77777777" w:rsidR="00B32D70" w:rsidRDefault="00B32D70"/>
    <w:p w14:paraId="05563776" w14:textId="77777777" w:rsidR="00B32D70" w:rsidRDefault="00B32D70"/>
    <w:p w14:paraId="579A5ADF" w14:textId="77777777" w:rsidR="00B32D70" w:rsidRDefault="00B32D70"/>
    <w:p w14:paraId="579CFD48" w14:textId="77777777" w:rsidR="00B32D70" w:rsidRDefault="00B32D70"/>
    <w:p w14:paraId="3CAD85CD" w14:textId="77777777" w:rsidR="00B32D70" w:rsidRDefault="00B32D70"/>
    <w:p w14:paraId="67F2F0B9" w14:textId="0B052A69" w:rsidR="001770B9" w:rsidRDefault="001770B9">
      <w:r>
        <w:lastRenderedPageBreak/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57"/>
        <w:gridCol w:w="547"/>
        <w:gridCol w:w="574"/>
        <w:gridCol w:w="420"/>
        <w:gridCol w:w="684"/>
        <w:gridCol w:w="727"/>
        <w:gridCol w:w="354"/>
      </w:tblGrid>
      <w:tr w:rsidR="008E1F6C" w:rsidRPr="008E7CCA" w14:paraId="0B61FDDB" w14:textId="77777777" w:rsidTr="008E1F6C">
        <w:trPr>
          <w:tblHeader/>
          <w:tblCellSpacing w:w="0" w:type="dxa"/>
        </w:trPr>
        <w:tc>
          <w:tcPr>
            <w:tcW w:w="40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41343855" w14:textId="77777777" w:rsidR="008E1F6C" w:rsidRPr="008E7CCA" w:rsidRDefault="008E1F6C" w:rsidP="00221C03">
            <w:pPr>
              <w:jc w:val="center"/>
              <w:rPr>
                <w:color w:val="000000"/>
                <w:sz w:val="12"/>
                <w:szCs w:val="12"/>
              </w:rPr>
            </w:pPr>
            <w:r>
              <w:lastRenderedPageBreak/>
              <w:br w:type="page"/>
            </w: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tudent</w:t>
            </w:r>
            <w:proofErr w:type="spellEnd"/>
            <w:r w:rsidRPr="008E7CCA">
              <w:rPr>
                <w:b/>
                <w:bCs/>
                <w:color w:val="000000"/>
                <w:sz w:val="12"/>
                <w:szCs w:val="12"/>
              </w:rPr>
              <w:t xml:space="preserve"> X Enroll</w:t>
            </w:r>
          </w:p>
        </w:tc>
      </w:tr>
      <w:tr w:rsidR="008E1F6C" w:rsidRPr="008E7CCA" w14:paraId="397D4058" w14:textId="77777777" w:rsidTr="008E1F6C">
        <w:trPr>
          <w:tblHeader/>
          <w:tblCellSpacing w:w="0" w:type="dxa"/>
        </w:trPr>
        <w:tc>
          <w:tcPr>
            <w:tcW w:w="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9548064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Student.stuId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9CE6142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D75EE28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fristName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03E2B75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r w:rsidRPr="008E7CCA">
              <w:rPr>
                <w:b/>
                <w:bCs/>
                <w:color w:val="000000"/>
                <w:sz w:val="12"/>
                <w:szCs w:val="12"/>
              </w:rPr>
              <w:t>major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C15E072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Enroll.stuId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E50776B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proofErr w:type="spellStart"/>
            <w:r w:rsidRPr="008E7CCA">
              <w:rPr>
                <w:b/>
                <w:bCs/>
                <w:color w:val="000000"/>
                <w:sz w:val="12"/>
                <w:szCs w:val="12"/>
              </w:rPr>
              <w:t>classNumber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0020B6E" w14:textId="77777777" w:rsidR="008E1F6C" w:rsidRPr="008E7CCA" w:rsidRDefault="008E1F6C" w:rsidP="00221C03">
            <w:pPr>
              <w:jc w:val="center"/>
              <w:rPr>
                <w:b/>
                <w:bCs/>
                <w:sz w:val="12"/>
                <w:szCs w:val="12"/>
              </w:rPr>
            </w:pPr>
            <w:r w:rsidRPr="008E7CCA">
              <w:rPr>
                <w:b/>
                <w:bCs/>
                <w:color w:val="000000"/>
                <w:sz w:val="12"/>
                <w:szCs w:val="12"/>
              </w:rPr>
              <w:t>grade</w:t>
            </w:r>
          </w:p>
        </w:tc>
      </w:tr>
      <w:tr w:rsidR="008E1F6C" w:rsidRPr="008E7CCA" w14:paraId="289E028B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A517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B38EA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5843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5F595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2A95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56F61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2BFD3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4E382EEE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D4672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857EF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5582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3721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6D80D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5F00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05667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66B8A6BE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6D428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9E9F6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56AC4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CFD6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326D4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97F9B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54AE89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2B250FA3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E1B33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A5504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055A9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71C9B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56B5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03E95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B3DF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5276DB5A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D5B11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68C4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054F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79359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0AC1C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B968F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FC3B2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5C5DA9E1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9F9C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FA78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4A98E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D9560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C5F82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CEA19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196C5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5B0A5266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4B150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7168E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35AB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4ADED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52B95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9D080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A1B68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56F31CD4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08094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94DD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0C623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2180E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5BB18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B57EB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A74E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7E7A152E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7A5CE3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55F6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8A1EE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D0630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72E41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A5640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FA5AC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3125386C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B743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F6D24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EDB54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0235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94D9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2C40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6BAB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58558AB6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2677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773C9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BF49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27A1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2207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3465D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340FF9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05548391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B75E5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AB94A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2FBC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2AA3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993A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61DE3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976D9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2379F16C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8044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D7FC6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A6CC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2D0AE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91C1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883B4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581712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168A1814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2F749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98426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3783A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C2F77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9D2B0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87D93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A43B7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7490BAD7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A74A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E93BA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A13B9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91C1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36F28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2CE8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BAE93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621A1DA1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5CB33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54B24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48318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A0B27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ADEA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BEC8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DE4A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54D4608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EF9B7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2B958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14DE9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AD4D8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84371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261A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A8CD2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4E8866C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88472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E85C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FED84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BB92B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F8C43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8D036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80C3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3F22173C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DAC15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9296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F5869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84D1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F1E16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608D1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11D4EB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5FF1E7ED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226C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73D5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F84B2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710B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FA4E7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A13EB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EED1C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460DAA5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5B50E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3AA32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91D9B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5A5DD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CF779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2CD92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94084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2AFA209C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4B8CD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66DC6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228CD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23F7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C9A1E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412E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66CE0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0651B86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1BA2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0EDD2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623F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DE809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6F93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C48CB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68C5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6D351B95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AFBA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4FD6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EA8F2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81CF5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FC702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681A4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C41A63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3BDB661E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70183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5ED8C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AEB3A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2F602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8827C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A1FC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52217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07F6E76B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E95F3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F7BF4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71635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FD50C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0FECE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FF5BB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6F3FF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550CB897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1895D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38314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6DC5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FFB8E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64E10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9165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BEBA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5CF0FE7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125EE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FD34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E850C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70FA2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38912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25D58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7E14C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60ADDF5F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5F476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43A28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FA41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05AD2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001D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26A3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0CDA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13E994B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F34B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75942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1E0A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3645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E48D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FDEA2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0D9A6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7075A13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B4A3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5BAF2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5B05F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01D33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1AF9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89107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486C7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6EAF42C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5A2B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308FD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09FB1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2D46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CC84C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0FD4F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6AB50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7DD73EED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A0B9F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0ACFB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0301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D0F50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5533A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BA89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70A783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78E5415D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96117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9F14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B11B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83147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4C62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23F8A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07EB9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2480B28A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097A4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A3F7F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6D7FB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9BBB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34323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76C7F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2F93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2940F8C8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E2B0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D49B2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5126A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437A7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BE768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7168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872270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16C59B7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4DF2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42CF5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8F81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F2B97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C1D0A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6ED9B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2C754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36D34AFC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E8DAD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FA0E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6C85F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5D7DC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FE62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1E623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A498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1A6A0272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06CF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90AA7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E7E78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A8FEA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E2EC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44CA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4E42E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5820BB2F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C976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79D31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2FBE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A7C19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B6A1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1EE3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7B8EC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27A00253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B9ECF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C39E7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3D91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CBD2E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6742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82072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58617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5376F412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85F9C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CD0A8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19F42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B9240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938C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F30DC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64073F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0EC36A44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7E3DD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1833A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819A5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B59F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88434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8B05F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70ADA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3F42AC56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9D070D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84F20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45797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51A74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8BB2A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1724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9AF8A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2AEECD4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DA2E8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375E8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328CD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52745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4706A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6F9A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3546E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24855D76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46458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E64E5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585AF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EA5826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89764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8A493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28C11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2F56E341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5F4F3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F82B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F5AE9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7E57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6A2A4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0E501F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89D90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09FF6234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58F55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C9552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3F89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F4301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E5B28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ECCA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FE9DF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66FBEFFB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672B6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F8BEF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C324E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6BB8F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2CC2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7F668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8E6D1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2C7B5BC2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326E3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AFB6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4AE2C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EAAFA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617ED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4B206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25AD6F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0C723A5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7BF28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14D33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F8474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D2C47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C7A4A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0486F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B9A81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372C37B2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35207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ADDD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8DDAA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08EB3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34749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68EBD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2C790A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072AA43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170F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36C01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750E5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34E5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D0038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24B2F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F3059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62F4AE9A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E9849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0E68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E7C58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9247C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D9694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A9830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50F3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60053A3F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DB480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67E91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63DC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5C98B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5C735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17A9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7DBB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</w:t>
            </w:r>
          </w:p>
        </w:tc>
      </w:tr>
      <w:tr w:rsidR="008E1F6C" w:rsidRPr="008E7CCA" w14:paraId="43809884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986E6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07EB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9A4B1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404B1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8D63A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34131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CE5AD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D</w:t>
            </w:r>
          </w:p>
        </w:tc>
      </w:tr>
      <w:tr w:rsidR="008E1F6C" w:rsidRPr="008E7CCA" w14:paraId="1959D01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67DDB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B08BB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EBEE9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2C5F1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9899E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31411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A451A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  <w:tr w:rsidR="008E1F6C" w:rsidRPr="008E7CCA" w14:paraId="1E8EA8F1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8FB29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C2BD8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ED646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23330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E29BD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826EE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5C3A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4D17753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F3FAE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CF8C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1014F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008C6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16913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CD2632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3F2FB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70CFC062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F8E67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D92F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EC92C9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C7D63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7150A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30B0C6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A710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F</w:t>
            </w:r>
          </w:p>
        </w:tc>
      </w:tr>
      <w:tr w:rsidR="008E1F6C" w:rsidRPr="008E7CCA" w14:paraId="064CA907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4666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AB3D3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C1771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02E4E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15590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06126D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DBD1C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B</w:t>
            </w:r>
          </w:p>
        </w:tc>
      </w:tr>
      <w:tr w:rsidR="008E1F6C" w:rsidRPr="008E7CCA" w14:paraId="2DFE83A9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FD1A7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ECB4BA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DDFC38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21B01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6DEBC1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A0CD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ADFF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A</w:t>
            </w:r>
          </w:p>
        </w:tc>
      </w:tr>
      <w:tr w:rsidR="008E1F6C" w:rsidRPr="008E7CCA" w14:paraId="279A1AF0" w14:textId="77777777" w:rsidTr="008E1F6C">
        <w:trPr>
          <w:tblCellSpacing w:w="0" w:type="dxa"/>
        </w:trPr>
        <w:tc>
          <w:tcPr>
            <w:tcW w:w="75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0DB314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BC11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4B3305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F13257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25002F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84D6FB" w14:textId="77777777" w:rsidR="008E1F6C" w:rsidRPr="008E7CCA" w:rsidRDefault="008E1F6C" w:rsidP="00221C03">
            <w:pPr>
              <w:rPr>
                <w:sz w:val="12"/>
                <w:szCs w:val="12"/>
              </w:rPr>
            </w:pPr>
            <w:r w:rsidRPr="008E7CCA">
              <w:rPr>
                <w:color w:val="000000"/>
                <w:sz w:val="12"/>
                <w:szCs w:val="12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380EBC" w14:textId="77777777" w:rsidR="008E1F6C" w:rsidRPr="008E7CCA" w:rsidRDefault="008E1F6C" w:rsidP="00221C03">
            <w:pPr>
              <w:rPr>
                <w:sz w:val="12"/>
                <w:szCs w:val="12"/>
              </w:rPr>
            </w:pPr>
          </w:p>
        </w:tc>
      </w:tr>
    </w:tbl>
    <w:p w14:paraId="0853CE94" w14:textId="2223E36E" w:rsidR="009D22D4" w:rsidRPr="009D22D4" w:rsidRDefault="009D22D4" w:rsidP="001770B9">
      <w:pPr>
        <w:pStyle w:val="Heading1"/>
      </w:pPr>
      <w:r>
        <w:lastRenderedPageBreak/>
        <w:t>Theta Join</w:t>
      </w:r>
    </w:p>
    <w:p w14:paraId="1EF1E6E9" w14:textId="77777777" w:rsidR="008E1F6C" w:rsidRDefault="008E1F6C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6725C9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We can define several operat</w:t>
      </w:r>
      <w:r>
        <w:rPr>
          <w:rFonts w:ascii="Times New Roman" w:hAnsi="Times New Roman" w:cs="Times New Roman"/>
          <w:sz w:val="24"/>
          <w:szCs w:val="24"/>
        </w:rPr>
        <w:t xml:space="preserve">ions based on the product of tables. 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The most general one is called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8043A">
        <w:rPr>
          <w:rFonts w:ascii="Times New Roman" w:hAnsi="Times New Roman" w:cs="Times New Roman"/>
          <w:b/>
          <w:sz w:val="24"/>
          <w:szCs w:val="24"/>
        </w:rPr>
        <w:t>THETA JOIN</w:t>
      </w:r>
      <w:r>
        <w:rPr>
          <w:rFonts w:ascii="Times New Roman" w:hAnsi="Times New Roman" w:cs="Times New Roman"/>
          <w:sz w:val="24"/>
          <w:szCs w:val="24"/>
        </w:rPr>
        <w:t xml:space="preserve">.  The theta join is </w:t>
      </w:r>
      <w:r w:rsidRPr="00BC0FC7">
        <w:rPr>
          <w:rFonts w:ascii="Times New Roman" w:hAnsi="Times New Roman" w:cs="Times New Roman"/>
          <w:sz w:val="24"/>
          <w:szCs w:val="24"/>
        </w:rPr>
        <w:t>defined as the result of perfor</w:t>
      </w:r>
      <w:r>
        <w:rPr>
          <w:rFonts w:ascii="Times New Roman" w:hAnsi="Times New Roman" w:cs="Times New Roman"/>
          <w:sz w:val="24"/>
          <w:szCs w:val="24"/>
        </w:rPr>
        <w:t xml:space="preserve">ming a SELECT operation on the </w:t>
      </w:r>
      <w:r w:rsidRPr="00BC0FC7">
        <w:rPr>
          <w:rFonts w:ascii="Times New Roman" w:hAnsi="Times New Roman" w:cs="Times New Roman"/>
          <w:sz w:val="24"/>
          <w:szCs w:val="24"/>
        </w:rPr>
        <w:t>product.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For example, we migh</w:t>
      </w:r>
      <w:r>
        <w:rPr>
          <w:rFonts w:ascii="Times New Roman" w:hAnsi="Times New Roman" w:cs="Times New Roman"/>
          <w:sz w:val="24"/>
          <w:szCs w:val="24"/>
        </w:rPr>
        <w:t xml:space="preserve">t want only those tuples of the </w:t>
      </w:r>
      <w:r w:rsidRPr="00BC0FC7">
        <w:rPr>
          <w:rFonts w:ascii="Times New Roman" w:hAnsi="Times New Roman" w:cs="Times New Roman"/>
          <w:sz w:val="24"/>
          <w:szCs w:val="24"/>
        </w:rPr>
        <w:t>product where the</w:t>
      </w:r>
      <w:r w:rsidRPr="00B8043A">
        <w:rPr>
          <w:rFonts w:ascii="Courier" w:hAnsi="Courier" w:cs="Times New Roman"/>
          <w:sz w:val="24"/>
          <w:szCs w:val="24"/>
        </w:rPr>
        <w:t xml:space="preserve"> credits</w:t>
      </w:r>
      <w:r w:rsidRPr="00BC0FC7">
        <w:rPr>
          <w:rFonts w:ascii="Times New Roman" w:hAnsi="Times New Roman" w:cs="Times New Roman"/>
          <w:sz w:val="24"/>
          <w:szCs w:val="24"/>
        </w:rPr>
        <w:t xml:space="preserve"> value i</w:t>
      </w:r>
      <w:r>
        <w:rPr>
          <w:rFonts w:ascii="Times New Roman" w:hAnsi="Times New Roman" w:cs="Times New Roman"/>
          <w:sz w:val="24"/>
          <w:szCs w:val="24"/>
        </w:rPr>
        <w:t xml:space="preserve">s greater than 50.  Here, theta </w:t>
      </w:r>
      <w:r w:rsidRPr="00BC0FC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3E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, and we could write the query as</w:t>
      </w:r>
    </w:p>
    <w:p w14:paraId="00216D3C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D6848C7" w14:textId="77777777" w:rsidR="00F77923" w:rsidRPr="006B5C7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B5C7F">
        <w:rPr>
          <w:rFonts w:ascii="Courier" w:hAnsi="Courier" w:cs="Times New Roman"/>
          <w:sz w:val="24"/>
          <w:szCs w:val="24"/>
        </w:rPr>
        <w:t xml:space="preserve">Student TIMES Enroll WHERE credits </w:t>
      </w:r>
      <w:r>
        <w:rPr>
          <w:rFonts w:ascii="Courier" w:hAnsi="Courier" w:cs="Times New Roman"/>
          <w:sz w:val="24"/>
          <w:szCs w:val="24"/>
        </w:rPr>
        <w:sym w:font="Symbol" w:char="F03E"/>
      </w:r>
      <w:r w:rsidRPr="006B5C7F">
        <w:rPr>
          <w:rFonts w:ascii="Courier" w:hAnsi="Courier" w:cs="Times New Roman"/>
          <w:sz w:val="24"/>
          <w:szCs w:val="24"/>
        </w:rPr>
        <w:t xml:space="preserve"> 50</w:t>
      </w:r>
    </w:p>
    <w:p w14:paraId="44BCB3B1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6465469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This is equivalent to</w:t>
      </w:r>
    </w:p>
    <w:p w14:paraId="23210215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59B379" w14:textId="77777777" w:rsidR="00F77923" w:rsidRPr="006B5C7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B5C7F">
        <w:rPr>
          <w:rFonts w:ascii="Courier" w:hAnsi="Courier" w:cs="Times New Roman"/>
          <w:sz w:val="24"/>
          <w:szCs w:val="24"/>
        </w:rPr>
        <w:t>Student TIMES Enroll GIVING Temp</w:t>
      </w:r>
    </w:p>
    <w:p w14:paraId="40470C9D" w14:textId="77777777" w:rsidR="00F77923" w:rsidRPr="006B5C7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B5C7F">
        <w:rPr>
          <w:rFonts w:ascii="Courier" w:hAnsi="Courier" w:cs="Times New Roman"/>
          <w:sz w:val="24"/>
          <w:szCs w:val="24"/>
        </w:rPr>
        <w:t xml:space="preserve">SELECT Temp WHERE credits </w:t>
      </w:r>
      <w:r w:rsidRPr="006B5C7F">
        <w:rPr>
          <w:rFonts w:ascii="Courier" w:hAnsi="Courier" w:cs="Times New Roman"/>
          <w:sz w:val="24"/>
          <w:szCs w:val="24"/>
        </w:rPr>
        <w:sym w:font="Symbol" w:char="F03E"/>
      </w:r>
      <w:r>
        <w:rPr>
          <w:rFonts w:ascii="Courier" w:hAnsi="Courier" w:cs="Times New Roman"/>
          <w:sz w:val="24"/>
          <w:szCs w:val="24"/>
        </w:rPr>
        <w:t xml:space="preserve">  </w:t>
      </w:r>
      <w:r w:rsidRPr="006B5C7F">
        <w:rPr>
          <w:rFonts w:ascii="Courier" w:hAnsi="Courier" w:cs="Times New Roman"/>
          <w:sz w:val="24"/>
          <w:szCs w:val="24"/>
        </w:rPr>
        <w:t>50</w:t>
      </w:r>
    </w:p>
    <w:p w14:paraId="00BBACD8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E28AB9" w14:textId="77777777" w:rsidR="00F77923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>, symbolically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FF0B426" w14:textId="77777777" w:rsidR="00F77923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3BEC0B" w14:textId="77777777" w:rsidR="00F77923" w:rsidRPr="00B8043A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B5C7F">
        <w:rPr>
          <w:rFonts w:ascii="Courier" w:hAnsi="Courier" w:cs="Times New Roman"/>
          <w:sz w:val="24"/>
          <w:szCs w:val="24"/>
        </w:rPr>
        <w:sym w:font="Symbol" w:char="F073"/>
      </w:r>
      <w:r w:rsidRPr="006B5C7F">
        <w:rPr>
          <w:rFonts w:ascii="Courier" w:hAnsi="Courier" w:cs="Times New Roman"/>
          <w:sz w:val="24"/>
          <w:szCs w:val="24"/>
        </w:rPr>
        <w:t xml:space="preserve"> </w:t>
      </w:r>
      <w:proofErr w:type="gramStart"/>
      <w:r w:rsidRPr="00DA4EDD">
        <w:rPr>
          <w:rFonts w:ascii="Arial" w:hAnsi="Arial" w:cs="Arial"/>
          <w:sz w:val="24"/>
          <w:szCs w:val="24"/>
          <w:vertAlign w:val="subscript"/>
        </w:rPr>
        <w:t>credits</w:t>
      </w:r>
      <w:proofErr w:type="gramEnd"/>
      <w:r w:rsidRPr="00DA4EDD">
        <w:rPr>
          <w:rFonts w:ascii="Arial" w:hAnsi="Arial" w:cs="Arial"/>
          <w:sz w:val="24"/>
          <w:szCs w:val="24"/>
          <w:vertAlign w:val="subscript"/>
        </w:rPr>
        <w:sym w:font="Symbol" w:char="F03E"/>
      </w:r>
      <w:r w:rsidRPr="00DA4EDD">
        <w:rPr>
          <w:rFonts w:ascii="Arial" w:hAnsi="Arial" w:cs="Arial"/>
          <w:sz w:val="24"/>
          <w:szCs w:val="24"/>
          <w:vertAlign w:val="subscript"/>
        </w:rPr>
        <w:t>50</w:t>
      </w:r>
      <w:r w:rsidRPr="006B5C7F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t>(</w:t>
      </w:r>
      <w:r w:rsidRPr="006B5C7F">
        <w:rPr>
          <w:rFonts w:ascii="Courier" w:hAnsi="Courier" w:cs="Times New Roman"/>
          <w:sz w:val="24"/>
          <w:szCs w:val="24"/>
        </w:rPr>
        <w:t>Student</w:t>
      </w:r>
      <w:r>
        <w:rPr>
          <w:rFonts w:ascii="Courier" w:hAnsi="Courier" w:cs="Times New Roman"/>
          <w:sz w:val="24"/>
          <w:szCs w:val="24"/>
        </w:rPr>
        <w:t xml:space="preserve"> </w:t>
      </w:r>
      <w:r w:rsidRPr="006B5C7F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6B5C7F">
        <w:rPr>
          <w:rFonts w:ascii="Courier" w:hAnsi="Courier" w:cs="Times New Roman"/>
          <w:sz w:val="24"/>
          <w:szCs w:val="24"/>
        </w:rPr>
        <w:t>Enroll)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DB64D2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 xml:space="preserve">The symbol 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Arial" w:hAnsi="Arial" w:cs="Arial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|</w:t>
      </w:r>
      <w:r>
        <w:rPr>
          <w:rFonts w:ascii="Times New Roman" w:hAnsi="Times New Roman" w:cs="Times New Roman"/>
          <w:sz w:val="24"/>
          <w:szCs w:val="24"/>
          <w:vertAlign w:val="subscript"/>
        </w:rPr>
        <w:sym w:font="Symbol" w:char="F071"/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is sometimes used to stand for th</w:t>
      </w:r>
      <w:r>
        <w:rPr>
          <w:rFonts w:ascii="Times New Roman" w:hAnsi="Times New Roman" w:cs="Times New Roman"/>
          <w:sz w:val="24"/>
          <w:szCs w:val="24"/>
        </w:rPr>
        <w:t xml:space="preserve">e theta join.  </w:t>
      </w:r>
      <w:r w:rsidRPr="00BC0FC7">
        <w:rPr>
          <w:rFonts w:ascii="Times New Roman" w:hAnsi="Times New Roman" w:cs="Times New Roman"/>
          <w:sz w:val="24"/>
          <w:szCs w:val="24"/>
        </w:rPr>
        <w:t>We note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that for any two relations, </w:t>
      </w:r>
      <w:r w:rsidRPr="006D3539">
        <w:rPr>
          <w:rFonts w:ascii="Courier" w:hAnsi="Courier" w:cs="Times New Roman"/>
          <w:sz w:val="24"/>
          <w:szCs w:val="24"/>
        </w:rPr>
        <w:t>X</w:t>
      </w:r>
      <w:r w:rsidRPr="00BC0FC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 w:rsidRPr="006D3539">
        <w:rPr>
          <w:rFonts w:ascii="Courier" w:hAnsi="Courier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the theta join is defined s</w:t>
      </w:r>
      <w:r w:rsidRPr="00BC0FC7">
        <w:rPr>
          <w:rFonts w:ascii="Times New Roman" w:hAnsi="Times New Roman" w:cs="Times New Roman"/>
          <w:sz w:val="24"/>
          <w:szCs w:val="24"/>
        </w:rPr>
        <w:t>ymbolically as</w:t>
      </w:r>
    </w:p>
    <w:p w14:paraId="0CB7ABD3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D4787D4" w14:textId="77777777" w:rsidR="00F77923" w:rsidRPr="006D3539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D3539">
        <w:rPr>
          <w:rFonts w:ascii="Courier" w:hAnsi="Courier" w:cs="Times New Roman"/>
          <w:sz w:val="24"/>
          <w:szCs w:val="24"/>
        </w:rPr>
        <w:t>A</w:t>
      </w:r>
      <w:r>
        <w:rPr>
          <w:rFonts w:ascii="Courier" w:hAnsi="Courier" w:cs="Times New Roman"/>
          <w:sz w:val="24"/>
          <w:szCs w:val="24"/>
        </w:rPr>
        <w:t xml:space="preserve"> </w:t>
      </w:r>
      <w:r w:rsidRPr="006D3539">
        <w:rPr>
          <w:rFonts w:ascii="Courier" w:hAnsi="Courier" w:cs="Times New Roman"/>
          <w:sz w:val="24"/>
          <w:szCs w:val="24"/>
        </w:rPr>
        <w:t>|</w:t>
      </w:r>
      <w:r w:rsidRPr="006D3539">
        <w:rPr>
          <w:rFonts w:ascii="Arial" w:hAnsi="Arial" w:cs="Arial"/>
          <w:sz w:val="24"/>
          <w:szCs w:val="24"/>
        </w:rPr>
        <w:t>x</w:t>
      </w:r>
      <w:r w:rsidRPr="006D3539">
        <w:rPr>
          <w:rFonts w:ascii="Courier" w:hAnsi="Courier" w:cs="Arial"/>
          <w:sz w:val="24"/>
          <w:szCs w:val="24"/>
        </w:rPr>
        <w:t>|</w:t>
      </w:r>
      <w:r w:rsidRPr="006D3539">
        <w:rPr>
          <w:rFonts w:ascii="Courier" w:hAnsi="Courier" w:cs="Arial"/>
          <w:sz w:val="24"/>
          <w:szCs w:val="24"/>
          <w:vertAlign w:val="subscript"/>
        </w:rPr>
        <w:sym w:font="Symbol" w:char="F071"/>
      </w:r>
      <w:r>
        <w:rPr>
          <w:rFonts w:ascii="Courier" w:hAnsi="Courier" w:cs="Arial"/>
          <w:sz w:val="24"/>
          <w:szCs w:val="24"/>
          <w:vertAlign w:val="subscript"/>
        </w:rPr>
        <w:t xml:space="preserve"> </w:t>
      </w:r>
      <w:r w:rsidRPr="006D3539">
        <w:rPr>
          <w:rFonts w:ascii="Courier" w:hAnsi="Courier" w:cs="Times New Roman"/>
          <w:sz w:val="24"/>
          <w:szCs w:val="24"/>
        </w:rPr>
        <w:t>B =</w:t>
      </w:r>
      <w:r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sym w:font="Symbol" w:char="F073"/>
      </w:r>
      <w:r w:rsidRPr="006D3539">
        <w:rPr>
          <w:rFonts w:ascii="Courier" w:hAnsi="Courier" w:cs="Times New Roman"/>
          <w:sz w:val="24"/>
          <w:szCs w:val="24"/>
          <w:vertAlign w:val="subscript"/>
        </w:rPr>
        <w:sym w:font="Symbol" w:char="F071"/>
      </w:r>
      <w:r>
        <w:rPr>
          <w:rFonts w:ascii="Courier" w:hAnsi="Courier" w:cs="Times New Roman"/>
          <w:sz w:val="24"/>
          <w:szCs w:val="24"/>
        </w:rPr>
        <w:t>(</w:t>
      </w:r>
      <w:r w:rsidRPr="006D3539">
        <w:rPr>
          <w:rFonts w:ascii="Courier" w:hAnsi="Courier" w:cs="Times New Roman"/>
          <w:sz w:val="24"/>
          <w:szCs w:val="24"/>
        </w:rPr>
        <w:t xml:space="preserve">A </w:t>
      </w:r>
      <w:r w:rsidRPr="006D3539">
        <w:rPr>
          <w:rFonts w:ascii="Arial" w:hAnsi="Arial" w:cs="Arial"/>
          <w:sz w:val="24"/>
          <w:szCs w:val="24"/>
        </w:rPr>
        <w:t>x</w:t>
      </w:r>
      <w:r w:rsidRPr="006D3539">
        <w:rPr>
          <w:rFonts w:ascii="Courier" w:hAnsi="Courier" w:cs="Times New Roman"/>
          <w:sz w:val="24"/>
          <w:szCs w:val="24"/>
        </w:rPr>
        <w:t xml:space="preserve"> B)</w:t>
      </w:r>
    </w:p>
    <w:p w14:paraId="3C32C97A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6811BC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lastRenderedPageBreak/>
        <w:tab/>
        <w:t>Since the product is a slow operation requiring, in th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BC0FC7">
        <w:rPr>
          <w:rFonts w:ascii="Times New Roman" w:hAnsi="Times New Roman" w:cs="Times New Roman"/>
          <w:sz w:val="24"/>
          <w:szCs w:val="24"/>
        </w:rPr>
        <w:t>example above, 63 concatenations</w:t>
      </w:r>
      <w:r>
        <w:rPr>
          <w:rFonts w:ascii="Times New Roman" w:hAnsi="Times New Roman" w:cs="Times New Roman"/>
          <w:sz w:val="24"/>
          <w:szCs w:val="24"/>
        </w:rPr>
        <w:t xml:space="preserve">, it would be more efficient to </w:t>
      </w:r>
      <w:r w:rsidRPr="00BC0FC7">
        <w:rPr>
          <w:rFonts w:ascii="Times New Roman" w:hAnsi="Times New Roman" w:cs="Times New Roman"/>
          <w:sz w:val="24"/>
          <w:szCs w:val="24"/>
        </w:rPr>
        <w:t>perform the selection first an</w:t>
      </w:r>
      <w:r>
        <w:rPr>
          <w:rFonts w:ascii="Times New Roman" w:hAnsi="Times New Roman" w:cs="Times New Roman"/>
          <w:sz w:val="24"/>
          <w:szCs w:val="24"/>
        </w:rPr>
        <w:t xml:space="preserve">d then do the product, provided </w:t>
      </w:r>
      <w:r w:rsidRPr="00BC0FC7">
        <w:rPr>
          <w:rFonts w:ascii="Times New Roman" w:hAnsi="Times New Roman" w:cs="Times New Roman"/>
          <w:sz w:val="24"/>
          <w:szCs w:val="24"/>
        </w:rPr>
        <w:t>that sequence of operations</w:t>
      </w:r>
      <w:r>
        <w:rPr>
          <w:rFonts w:ascii="Times New Roman" w:hAnsi="Times New Roman" w:cs="Times New Roman"/>
          <w:sz w:val="24"/>
          <w:szCs w:val="24"/>
        </w:rPr>
        <w:t xml:space="preserve"> gives the same result.  A more </w:t>
      </w:r>
      <w:r w:rsidRPr="00BC0FC7">
        <w:rPr>
          <w:rFonts w:ascii="Times New Roman" w:hAnsi="Times New Roman" w:cs="Times New Roman"/>
          <w:sz w:val="24"/>
          <w:szCs w:val="24"/>
        </w:rPr>
        <w:t>efficient form, requiring only 18 concatenations, is</w:t>
      </w:r>
    </w:p>
    <w:p w14:paraId="4A7D068E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714456" w14:textId="77777777" w:rsidR="00F77923" w:rsidRPr="006D3539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D3539">
        <w:rPr>
          <w:rFonts w:ascii="Courier" w:hAnsi="Courier" w:cs="Times New Roman"/>
          <w:sz w:val="24"/>
          <w:szCs w:val="24"/>
        </w:rPr>
        <w:t xml:space="preserve">SELECT Student WHERE credits </w:t>
      </w:r>
      <w:r>
        <w:rPr>
          <w:rFonts w:ascii="Courier" w:hAnsi="Courier" w:cs="Times New Roman"/>
          <w:sz w:val="24"/>
          <w:szCs w:val="24"/>
        </w:rPr>
        <w:sym w:font="Symbol" w:char="F03E"/>
      </w:r>
      <w:r w:rsidRPr="006D3539">
        <w:rPr>
          <w:rFonts w:ascii="Courier" w:hAnsi="Courier" w:cs="Times New Roman"/>
          <w:sz w:val="24"/>
          <w:szCs w:val="24"/>
        </w:rPr>
        <w:t xml:space="preserve"> 50 GIVING Temp2</w:t>
      </w:r>
    </w:p>
    <w:p w14:paraId="49576D69" w14:textId="77777777" w:rsidR="00F77923" w:rsidRPr="006D3539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6D3539">
        <w:rPr>
          <w:rFonts w:ascii="Courier" w:hAnsi="Courier" w:cs="Times New Roman"/>
          <w:sz w:val="24"/>
          <w:szCs w:val="24"/>
        </w:rPr>
        <w:t>Temp2 TIMES Enroll</w:t>
      </w:r>
    </w:p>
    <w:p w14:paraId="3A0D2AA3" w14:textId="77777777" w:rsidR="00F77923" w:rsidRPr="006D3539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</w:p>
    <w:p w14:paraId="262992B9" w14:textId="77777777" w:rsidR="00F77923" w:rsidRPr="006D3539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gramStart"/>
      <w:r w:rsidRPr="006D3539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6D3539">
        <w:rPr>
          <w:rFonts w:ascii="Courier" w:hAnsi="Courier" w:cs="Times New Roman"/>
          <w:sz w:val="24"/>
          <w:szCs w:val="24"/>
        </w:rPr>
        <w:t xml:space="preserve"> (</w:t>
      </w:r>
      <w:r>
        <w:rPr>
          <w:rFonts w:ascii="Courier" w:hAnsi="Courier" w:cs="Times New Roman"/>
          <w:sz w:val="24"/>
          <w:szCs w:val="24"/>
        </w:rPr>
        <w:sym w:font="Symbol" w:char="F073"/>
      </w:r>
      <w:r w:rsidRPr="00DA4EDD">
        <w:rPr>
          <w:rFonts w:ascii="Arial" w:hAnsi="Arial" w:cs="Arial"/>
          <w:sz w:val="24"/>
          <w:szCs w:val="24"/>
          <w:vertAlign w:val="subscript"/>
        </w:rPr>
        <w:t>credits</w:t>
      </w:r>
      <w:r w:rsidRPr="00DA4EDD">
        <w:rPr>
          <w:rFonts w:ascii="Arial" w:hAnsi="Arial" w:cs="Arial"/>
          <w:sz w:val="24"/>
          <w:szCs w:val="24"/>
          <w:vertAlign w:val="subscript"/>
        </w:rPr>
        <w:sym w:font="Symbol" w:char="F03E"/>
      </w:r>
      <w:r w:rsidRPr="00DA4EDD">
        <w:rPr>
          <w:rFonts w:ascii="Arial" w:hAnsi="Arial" w:cs="Arial"/>
          <w:sz w:val="24"/>
          <w:szCs w:val="24"/>
          <w:vertAlign w:val="subscript"/>
        </w:rPr>
        <w:t>50</w:t>
      </w:r>
      <w:r>
        <w:rPr>
          <w:rFonts w:ascii="Courier" w:hAnsi="Courier" w:cs="Times New Roman"/>
          <w:sz w:val="24"/>
          <w:szCs w:val="24"/>
        </w:rPr>
        <w:t>(</w:t>
      </w:r>
      <w:r w:rsidRPr="006D3539">
        <w:rPr>
          <w:rFonts w:ascii="Courier" w:hAnsi="Courier" w:cs="Times New Roman"/>
          <w:sz w:val="24"/>
          <w:szCs w:val="24"/>
        </w:rPr>
        <w:t>Student))</w:t>
      </w:r>
      <w:r w:rsidRPr="006D3539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</w:t>
      </w:r>
      <w:r w:rsidRPr="006D3539">
        <w:rPr>
          <w:rFonts w:ascii="Courier" w:hAnsi="Courier" w:cs="Times New Roman"/>
          <w:sz w:val="24"/>
          <w:szCs w:val="24"/>
        </w:rPr>
        <w:t>Enroll</w:t>
      </w:r>
      <w:r>
        <w:rPr>
          <w:rFonts w:ascii="Courier" w:hAnsi="Courier" w:cs="Times New Roman"/>
          <w:sz w:val="24"/>
          <w:szCs w:val="24"/>
        </w:rPr>
        <w:t xml:space="preserve">    </w:t>
      </w:r>
      <w:r w:rsidRPr="006D3539">
        <w:rPr>
          <w:rFonts w:ascii="Courier" w:hAnsi="Courier" w:cs="Times New Roman"/>
          <w:sz w:val="24"/>
          <w:szCs w:val="24"/>
        </w:rPr>
        <w:t xml:space="preserve"> </w:t>
      </w:r>
    </w:p>
    <w:p w14:paraId="23EE7F14" w14:textId="77777777" w:rsidR="00F77923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5D8BE30" w14:textId="77777777" w:rsidR="009D22D4" w:rsidRDefault="009D22D4" w:rsidP="00F77923">
      <w:pPr>
        <w:pStyle w:val="PlainText"/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957E429" w14:textId="7BD8BA87" w:rsidR="009D22D4" w:rsidRPr="001770B9" w:rsidRDefault="009D22D4" w:rsidP="001770B9">
      <w:pPr>
        <w:pStyle w:val="Heading1"/>
      </w:pPr>
      <w:r w:rsidRPr="001770B9">
        <w:t>Equijoin</w:t>
      </w:r>
    </w:p>
    <w:p w14:paraId="77051F5C" w14:textId="77777777" w:rsidR="009D22D4" w:rsidRDefault="009D22D4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8DDAC4" w14:textId="5635CCFA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the product is a valid operation, we would rarely be interested in forming </w:t>
      </w:r>
      <w:r w:rsidRPr="00BC0FC7">
        <w:rPr>
          <w:rFonts w:ascii="Times New Roman" w:hAnsi="Times New Roman" w:cs="Times New Roman"/>
          <w:sz w:val="24"/>
          <w:szCs w:val="24"/>
        </w:rPr>
        <w:t xml:space="preserve">concatenations of rows of </w:t>
      </w:r>
      <w:r w:rsidRPr="006D3539">
        <w:rPr>
          <w:rFonts w:ascii="Courier" w:hAnsi="Courier" w:cs="Times New Roman"/>
          <w:sz w:val="24"/>
          <w:szCs w:val="24"/>
        </w:rPr>
        <w:t>Student</w:t>
      </w:r>
      <w:r w:rsidRPr="00BC0FC7">
        <w:rPr>
          <w:rFonts w:ascii="Times New Roman" w:hAnsi="Times New Roman" w:cs="Times New Roman"/>
          <w:sz w:val="24"/>
          <w:szCs w:val="24"/>
        </w:rPr>
        <w:t xml:space="preserve"> with rows of </w:t>
      </w:r>
      <w:r w:rsidRPr="006D3539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 having </w:t>
      </w:r>
      <w:r w:rsidRPr="00BC0FC7">
        <w:rPr>
          <w:rFonts w:ascii="Times New Roman" w:hAnsi="Times New Roman" w:cs="Times New Roman"/>
          <w:sz w:val="24"/>
          <w:szCs w:val="24"/>
        </w:rPr>
        <w:t xml:space="preserve">a different </w:t>
      </w:r>
      <w:proofErr w:type="spellStart"/>
      <w:r w:rsidRPr="006D3539">
        <w:rPr>
          <w:rFonts w:ascii="Courier" w:hAnsi="Courier" w:cs="Times New Roman"/>
          <w:sz w:val="24"/>
          <w:szCs w:val="24"/>
        </w:rPr>
        <w:t>stuId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A</w:t>
      </w:r>
      <w:r w:rsidRPr="00BC0FC7">
        <w:rPr>
          <w:rFonts w:ascii="Times New Roman" w:hAnsi="Times New Roman" w:cs="Times New Roman"/>
          <w:sz w:val="24"/>
          <w:szCs w:val="24"/>
        </w:rPr>
        <w:t xml:space="preserve"> more common ope</w:t>
      </w:r>
      <w:r>
        <w:rPr>
          <w:rFonts w:ascii="Times New Roman" w:hAnsi="Times New Roman" w:cs="Times New Roman"/>
          <w:sz w:val="24"/>
          <w:szCs w:val="24"/>
        </w:rPr>
        <w:t xml:space="preserve">ration involving the product of </w:t>
      </w:r>
      <w:r w:rsidRPr="00BC0FC7">
        <w:rPr>
          <w:rFonts w:ascii="Times New Roman" w:hAnsi="Times New Roman" w:cs="Times New Roman"/>
          <w:sz w:val="24"/>
          <w:szCs w:val="24"/>
        </w:rPr>
        <w:t>tables is the one in which we</w:t>
      </w:r>
      <w:r>
        <w:rPr>
          <w:rFonts w:ascii="Times New Roman" w:hAnsi="Times New Roman" w:cs="Times New Roman"/>
          <w:sz w:val="24"/>
          <w:szCs w:val="24"/>
        </w:rPr>
        <w:t xml:space="preserve"> ask for only those rows of the </w:t>
      </w:r>
      <w:r w:rsidRPr="00BC0FC7">
        <w:rPr>
          <w:rFonts w:ascii="Times New Roman" w:hAnsi="Times New Roman" w:cs="Times New Roman"/>
          <w:sz w:val="24"/>
          <w:szCs w:val="24"/>
        </w:rPr>
        <w:t>product in which the values of</w:t>
      </w:r>
      <w:r>
        <w:rPr>
          <w:rFonts w:ascii="Times New Roman" w:hAnsi="Times New Roman" w:cs="Times New Roman"/>
          <w:sz w:val="24"/>
          <w:szCs w:val="24"/>
        </w:rPr>
        <w:t xml:space="preserve"> the common columns are equal.  </w:t>
      </w:r>
      <w:r w:rsidRPr="00BC0FC7">
        <w:rPr>
          <w:rFonts w:ascii="Times New Roman" w:hAnsi="Times New Roman" w:cs="Times New Roman"/>
          <w:sz w:val="24"/>
          <w:szCs w:val="24"/>
        </w:rPr>
        <w:t>When the theta is equality</w:t>
      </w:r>
      <w:r>
        <w:rPr>
          <w:rFonts w:ascii="Times New Roman" w:hAnsi="Times New Roman" w:cs="Times New Roman"/>
          <w:sz w:val="24"/>
          <w:szCs w:val="24"/>
        </w:rPr>
        <w:t xml:space="preserve"> on the common columns</w:t>
      </w:r>
      <w:r w:rsidRPr="00BC0FC7">
        <w:rPr>
          <w:rFonts w:ascii="Times New Roman" w:hAnsi="Times New Roman" w:cs="Times New Roman"/>
          <w:sz w:val="24"/>
          <w:szCs w:val="24"/>
        </w:rPr>
        <w:t>, we h</w:t>
      </w:r>
      <w:r>
        <w:rPr>
          <w:rFonts w:ascii="Times New Roman" w:hAnsi="Times New Roman" w:cs="Times New Roman"/>
          <w:sz w:val="24"/>
          <w:szCs w:val="24"/>
        </w:rPr>
        <w:t xml:space="preserve">ave the </w:t>
      </w:r>
      <w:r w:rsidRPr="006D3539">
        <w:rPr>
          <w:rFonts w:ascii="Times New Roman" w:hAnsi="Times New Roman" w:cs="Times New Roman"/>
          <w:b/>
          <w:sz w:val="24"/>
          <w:szCs w:val="24"/>
        </w:rPr>
        <w:t>EQUIJOIN</w:t>
      </w:r>
      <w:r>
        <w:rPr>
          <w:rFonts w:ascii="Times New Roman" w:hAnsi="Times New Roman" w:cs="Times New Roman"/>
          <w:sz w:val="24"/>
          <w:szCs w:val="24"/>
        </w:rPr>
        <w:t xml:space="preserve"> of tables.  To </w:t>
      </w:r>
      <w:r w:rsidRPr="00BC0FC7">
        <w:rPr>
          <w:rFonts w:ascii="Times New Roman" w:hAnsi="Times New Roman" w:cs="Times New Roman"/>
          <w:sz w:val="24"/>
          <w:szCs w:val="24"/>
        </w:rPr>
        <w:t xml:space="preserve">form the equijoin, then, </w:t>
      </w:r>
      <w:r>
        <w:rPr>
          <w:rFonts w:ascii="Times New Roman" w:hAnsi="Times New Roman" w:cs="Times New Roman"/>
          <w:sz w:val="24"/>
          <w:szCs w:val="24"/>
        </w:rPr>
        <w:t xml:space="preserve">we start with two tables having a </w:t>
      </w:r>
      <w:r w:rsidRPr="00BC0FC7">
        <w:rPr>
          <w:rFonts w:ascii="Times New Roman" w:hAnsi="Times New Roman" w:cs="Times New Roman"/>
          <w:sz w:val="24"/>
          <w:szCs w:val="24"/>
        </w:rPr>
        <w:t>common column or columns.</w:t>
      </w:r>
      <w:r>
        <w:rPr>
          <w:rFonts w:ascii="Times New Roman" w:hAnsi="Times New Roman" w:cs="Times New Roman"/>
          <w:sz w:val="24"/>
          <w:szCs w:val="24"/>
        </w:rPr>
        <w:t xml:space="preserve">  We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compare each tuple of the first </w:t>
      </w:r>
      <w:r w:rsidRPr="00BC0FC7">
        <w:rPr>
          <w:rFonts w:ascii="Times New Roman" w:hAnsi="Times New Roman" w:cs="Times New Roman"/>
          <w:sz w:val="24"/>
          <w:szCs w:val="24"/>
        </w:rPr>
        <w:t>with each tuple of t</w:t>
      </w:r>
      <w:r>
        <w:rPr>
          <w:rFonts w:ascii="Times New Roman" w:hAnsi="Times New Roman" w:cs="Times New Roman"/>
          <w:sz w:val="24"/>
          <w:szCs w:val="24"/>
        </w:rPr>
        <w:t xml:space="preserve">he second and choose only those </w:t>
      </w:r>
      <w:r w:rsidRPr="00BC0FC7">
        <w:rPr>
          <w:rFonts w:ascii="Times New Roman" w:hAnsi="Times New Roman" w:cs="Times New Roman"/>
          <w:sz w:val="24"/>
          <w:szCs w:val="24"/>
        </w:rPr>
        <w:t xml:space="preserve">concatenations in which the values in the common columns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BC0FC7">
        <w:rPr>
          <w:rFonts w:ascii="Times New Roman" w:hAnsi="Times New Roman" w:cs="Times New Roman"/>
          <w:sz w:val="24"/>
          <w:szCs w:val="24"/>
        </w:rPr>
        <w:t>equal.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We would form the equijoin </w:t>
      </w:r>
      <w:proofErr w:type="gramStart"/>
      <w:r w:rsidRPr="00BC0FC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Courier" w:hAnsi="Courier" w:cs="Times New Roman"/>
          <w:sz w:val="24"/>
          <w:szCs w:val="24"/>
        </w:rPr>
        <w:t>S</w:t>
      </w:r>
      <w:r w:rsidRPr="00EE6A5F">
        <w:rPr>
          <w:rFonts w:ascii="Courier" w:hAnsi="Courier" w:cs="Times New Roman"/>
          <w:sz w:val="24"/>
          <w:szCs w:val="24"/>
        </w:rPr>
        <w:t>tudent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Courier" w:hAnsi="Courier" w:cs="Times New Roman"/>
          <w:sz w:val="24"/>
          <w:szCs w:val="24"/>
        </w:rPr>
        <w:t>E</w:t>
      </w:r>
      <w:r w:rsidRPr="00EE6A5F">
        <w:rPr>
          <w:rFonts w:ascii="Courier" w:hAnsi="Courier" w:cs="Times New Roman"/>
          <w:sz w:val="24"/>
          <w:szCs w:val="24"/>
        </w:rPr>
        <w:t>nroll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BC0FC7">
        <w:rPr>
          <w:rFonts w:ascii="Times New Roman" w:hAnsi="Times New Roman" w:cs="Times New Roman"/>
          <w:sz w:val="24"/>
          <w:szCs w:val="24"/>
        </w:rPr>
        <w:t>choosing those tuples of the produ</w:t>
      </w:r>
      <w:r>
        <w:rPr>
          <w:rFonts w:ascii="Times New Roman" w:hAnsi="Times New Roman" w:cs="Times New Roman"/>
          <w:sz w:val="24"/>
          <w:szCs w:val="24"/>
        </w:rPr>
        <w:t xml:space="preserve">ct with matching </w:t>
      </w:r>
      <w:proofErr w:type="spellStart"/>
      <w:r w:rsidRPr="00EE6A5F">
        <w:rPr>
          <w:rFonts w:ascii="Courier" w:hAnsi="Courier" w:cs="Times New Roman"/>
          <w:sz w:val="24"/>
          <w:szCs w:val="24"/>
        </w:rPr>
        <w:t>stu</w:t>
      </w:r>
      <w:r>
        <w:rPr>
          <w:rFonts w:ascii="Courier" w:hAnsi="Courier" w:cs="Times New Roman"/>
          <w:sz w:val="24"/>
          <w:szCs w:val="24"/>
        </w:rPr>
        <w:t>I</w:t>
      </w:r>
      <w:r w:rsidRPr="00EE6A5F">
        <w:rPr>
          <w:rFonts w:ascii="Courier" w:hAnsi="Courier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values.  Figure 4.</w:t>
      </w:r>
      <w:r w:rsidR="00046E59">
        <w:rPr>
          <w:rFonts w:ascii="Times New Roman" w:hAnsi="Times New Roman" w:cs="Times New Roman"/>
          <w:sz w:val="24"/>
          <w:szCs w:val="24"/>
        </w:rPr>
        <w:t>6</w:t>
      </w:r>
      <w:r w:rsidRPr="00BC0FC7">
        <w:rPr>
          <w:rFonts w:ascii="Times New Roman" w:hAnsi="Times New Roman" w:cs="Times New Roman"/>
          <w:sz w:val="24"/>
          <w:szCs w:val="24"/>
        </w:rPr>
        <w:t xml:space="preserve"> shows</w:t>
      </w:r>
    </w:p>
    <w:p w14:paraId="500E4308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E2E5BBA" w14:textId="77777777" w:rsidR="00F77923" w:rsidRPr="00EE6A5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EE6A5F">
        <w:rPr>
          <w:rFonts w:ascii="Courier" w:hAnsi="Courier" w:cs="Times New Roman"/>
          <w:sz w:val="24"/>
          <w:szCs w:val="24"/>
        </w:rPr>
        <w:t xml:space="preserve">Student EQUIJOIN Enroll </w:t>
      </w:r>
    </w:p>
    <w:p w14:paraId="6381D5E5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F79E8B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written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symbolically as </w:t>
      </w:r>
    </w:p>
    <w:p w14:paraId="6489E0A2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7B9227" w14:textId="77777777" w:rsidR="00F77923" w:rsidRPr="00EE6A5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EE6A5F">
        <w:rPr>
          <w:rFonts w:ascii="Courier" w:hAnsi="Courier" w:cs="Times New Roman"/>
          <w:sz w:val="24"/>
          <w:szCs w:val="24"/>
        </w:rPr>
        <w:t>Student</w:t>
      </w:r>
      <w:r>
        <w:rPr>
          <w:rFonts w:ascii="Courier" w:hAnsi="Courier" w:cs="Times New Roman"/>
          <w:sz w:val="24"/>
          <w:szCs w:val="24"/>
        </w:rPr>
        <w:t xml:space="preserve"> |</w:t>
      </w:r>
      <w:r w:rsidRPr="00EE6A5F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| </w:t>
      </w:r>
      <w:proofErr w:type="spellStart"/>
      <w:r w:rsidRPr="00DA4EDD">
        <w:rPr>
          <w:rFonts w:ascii="Arial" w:hAnsi="Arial" w:cs="Arial"/>
          <w:sz w:val="24"/>
          <w:szCs w:val="24"/>
          <w:vertAlign w:val="subscript"/>
        </w:rPr>
        <w:t>Student.stuId</w:t>
      </w:r>
      <w:proofErr w:type="spellEnd"/>
      <w:r w:rsidRPr="00DA4EDD">
        <w:rPr>
          <w:rFonts w:ascii="Arial" w:hAnsi="Arial" w:cs="Arial"/>
          <w:sz w:val="24"/>
          <w:szCs w:val="24"/>
          <w:vertAlign w:val="subscript"/>
        </w:rPr>
        <w:t>=</w:t>
      </w:r>
      <w:proofErr w:type="spellStart"/>
      <w:r w:rsidRPr="00DA4EDD">
        <w:rPr>
          <w:rFonts w:ascii="Arial" w:hAnsi="Arial" w:cs="Arial"/>
          <w:sz w:val="24"/>
          <w:szCs w:val="24"/>
          <w:vertAlign w:val="subscript"/>
        </w:rPr>
        <w:t>Enroll.stuId</w:t>
      </w:r>
      <w:proofErr w:type="spellEnd"/>
      <w:r w:rsidRPr="00EE6A5F">
        <w:rPr>
          <w:rFonts w:ascii="Courier" w:hAnsi="Courier" w:cs="Times New Roman"/>
          <w:sz w:val="24"/>
          <w:szCs w:val="24"/>
        </w:rPr>
        <w:t xml:space="preserve"> Enroll</w:t>
      </w:r>
    </w:p>
    <w:p w14:paraId="57A299D7" w14:textId="77777777" w:rsidR="00F77923" w:rsidRDefault="00F77923" w:rsidP="00F77923">
      <w:pPr>
        <w:pStyle w:val="PlainText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11B0F9F" w14:textId="77777777" w:rsidR="008E1F6C" w:rsidRDefault="008E1F6C" w:rsidP="008E1F6C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8"/>
        <w:gridCol w:w="950"/>
        <w:gridCol w:w="983"/>
        <w:gridCol w:w="683"/>
        <w:gridCol w:w="716"/>
        <w:gridCol w:w="1160"/>
        <w:gridCol w:w="1317"/>
        <w:gridCol w:w="605"/>
      </w:tblGrid>
      <w:tr w:rsidR="008E1F6C" w14:paraId="56D1D370" w14:textId="77777777" w:rsidTr="00221C03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6333DAC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Student Equijoin Enroll</w:t>
            </w:r>
          </w:p>
        </w:tc>
      </w:tr>
      <w:tr w:rsidR="008E1F6C" w14:paraId="38126D1F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AA9555D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Student.stuId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D3CBD48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E364D97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44BA347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4C3935D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DF935F2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Enroll.stuId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C97529E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44938BC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grade</w:t>
            </w:r>
          </w:p>
        </w:tc>
      </w:tr>
      <w:tr w:rsidR="008E1F6C" w14:paraId="4C36FBA0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F11C9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E2E75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D27CB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07D05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D0CBF0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2C755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9EDC4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48C4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</w:tr>
      <w:tr w:rsidR="008E1F6C" w14:paraId="1F910478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46015E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35E5B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FB95A9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D541E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44DF5BD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D91DB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54D47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677F7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8E1F6C" w14:paraId="653114C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65311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18C30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EB99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2190E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BF8065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AD9B2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26B0C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590C1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8E1F6C" w14:paraId="0F0BE9D5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F8363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4E73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6655B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F3EEB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194E53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DEA54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8BBC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C80F9D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8E1F6C" w14:paraId="79E2D058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16442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179B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E72A6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51E7B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322EF8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40A66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3B993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73071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</w:tr>
      <w:tr w:rsidR="008E1F6C" w14:paraId="76FB7E3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5FB08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0364D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40380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B1B5D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9AB2E7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CE3D0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08321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75D865" w14:textId="77777777" w:rsidR="008E1F6C" w:rsidRDefault="008E1F6C" w:rsidP="00221C03"/>
        </w:tc>
      </w:tr>
      <w:tr w:rsidR="008E1F6C" w14:paraId="20C0B156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25266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3ECFA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B00C4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D41A3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FEBE0B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CD94D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D31A8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AE5A08" w14:textId="77777777" w:rsidR="008E1F6C" w:rsidRDefault="008E1F6C" w:rsidP="00221C03"/>
        </w:tc>
      </w:tr>
      <w:tr w:rsidR="008E1F6C" w14:paraId="5341E6D7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5FEE3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42496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07190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584A9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20794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597D4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26DAD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0A634BD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  <w:tr w:rsidR="008E1F6C" w14:paraId="37D0791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41981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74062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1D5D5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93860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E89EB86" w14:textId="77777777" w:rsidR="008E1F6C" w:rsidRDefault="008E1F6C" w:rsidP="00221C03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1D65D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9EEF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B109C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</w:tr>
    </w:tbl>
    <w:p w14:paraId="53C28634" w14:textId="77777777" w:rsidR="008E1F6C" w:rsidRDefault="008E1F6C" w:rsidP="008E1F6C"/>
    <w:p w14:paraId="68A355BA" w14:textId="6571EFD7" w:rsidR="008E1F6C" w:rsidRDefault="008E1F6C" w:rsidP="008E1F6C">
      <w:r>
        <w:rPr>
          <w:b/>
        </w:rPr>
        <w:t>F</w:t>
      </w:r>
      <w:r w:rsidRPr="00625D18">
        <w:rPr>
          <w:b/>
        </w:rPr>
        <w:t>igure 4.</w:t>
      </w:r>
      <w:r w:rsidR="00046E59">
        <w:rPr>
          <w:b/>
        </w:rPr>
        <w:t>6</w:t>
      </w:r>
      <w:r>
        <w:t xml:space="preserve"> </w:t>
      </w:r>
      <w:r w:rsidRPr="00625D18">
        <w:rPr>
          <w:rFonts w:ascii="Courier" w:hAnsi="Courier"/>
        </w:rPr>
        <w:t>Student</w:t>
      </w:r>
      <w:r>
        <w:t xml:space="preserve"> EQUIJOIN </w:t>
      </w:r>
      <w:r w:rsidRPr="00625D18">
        <w:rPr>
          <w:rFonts w:ascii="Courier" w:hAnsi="Courier"/>
        </w:rPr>
        <w:t>Enroll</w:t>
      </w:r>
      <w:r>
        <w:t xml:space="preserve"> </w:t>
      </w:r>
    </w:p>
    <w:p w14:paraId="2B79064E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" w:hAnsi="Courier" w:cs="Times New Roman"/>
          <w:sz w:val="24"/>
          <w:szCs w:val="24"/>
        </w:rPr>
        <w:t xml:space="preserve">        </w:t>
      </w:r>
      <w:r w:rsidRPr="00EE6A5F">
        <w:rPr>
          <w:rFonts w:ascii="Courier" w:hAnsi="Courier" w:cs="Times New Roman"/>
          <w:sz w:val="24"/>
          <w:szCs w:val="24"/>
        </w:rPr>
        <w:t xml:space="preserve"> </w:t>
      </w:r>
    </w:p>
    <w:p w14:paraId="5CF39B2D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Note that this is equivalent to</w:t>
      </w:r>
    </w:p>
    <w:p w14:paraId="0894FA13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4A4D85" w14:textId="77777777" w:rsidR="00F77923" w:rsidRPr="00EE6A5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EE6A5F">
        <w:rPr>
          <w:rFonts w:ascii="Courier" w:hAnsi="Courier" w:cs="Times New Roman"/>
          <w:sz w:val="24"/>
          <w:szCs w:val="24"/>
        </w:rPr>
        <w:t>Student TIMES Enroll GIVING Temp3</w:t>
      </w:r>
      <w:r>
        <w:rPr>
          <w:rFonts w:ascii="Courier" w:hAnsi="Courier" w:cs="Times New Roman"/>
          <w:sz w:val="24"/>
          <w:szCs w:val="24"/>
        </w:rPr>
        <w:t xml:space="preserve">    </w:t>
      </w:r>
    </w:p>
    <w:p w14:paraId="7B8CBE01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E6A5F">
        <w:rPr>
          <w:rFonts w:ascii="Courier" w:hAnsi="Courier" w:cs="Times New Roman"/>
          <w:sz w:val="24"/>
          <w:szCs w:val="24"/>
        </w:rPr>
        <w:t xml:space="preserve">SELECT Temp3 WHERE </w:t>
      </w:r>
      <w:proofErr w:type="spellStart"/>
      <w:r w:rsidRPr="00EE6A5F">
        <w:rPr>
          <w:rFonts w:ascii="Courier" w:hAnsi="Courier" w:cs="Times New Roman"/>
          <w:sz w:val="24"/>
          <w:szCs w:val="24"/>
        </w:rPr>
        <w:t>Student.stu</w:t>
      </w:r>
      <w:r>
        <w:rPr>
          <w:rFonts w:ascii="Courier" w:hAnsi="Courier" w:cs="Times New Roman"/>
          <w:sz w:val="24"/>
          <w:szCs w:val="24"/>
        </w:rPr>
        <w:t>I</w:t>
      </w:r>
      <w:r w:rsidRPr="00EE6A5F">
        <w:rPr>
          <w:rFonts w:ascii="Courier" w:hAnsi="Courier" w:cs="Times New Roman"/>
          <w:sz w:val="24"/>
          <w:szCs w:val="24"/>
        </w:rPr>
        <w:t>d</w:t>
      </w:r>
      <w:proofErr w:type="spellEnd"/>
      <w:r w:rsidRPr="00EE6A5F">
        <w:rPr>
          <w:rFonts w:ascii="Courier" w:hAnsi="Courier" w:cs="Times New Roman"/>
          <w:sz w:val="24"/>
          <w:szCs w:val="24"/>
        </w:rPr>
        <w:t xml:space="preserve"> = </w:t>
      </w:r>
      <w:proofErr w:type="spellStart"/>
      <w:r w:rsidRPr="00EE6A5F">
        <w:rPr>
          <w:rFonts w:ascii="Courier" w:hAnsi="Courier" w:cs="Times New Roman"/>
          <w:sz w:val="24"/>
          <w:szCs w:val="24"/>
        </w:rPr>
        <w:t>Enroll.stu</w:t>
      </w:r>
      <w:r>
        <w:rPr>
          <w:rFonts w:ascii="Courier" w:hAnsi="Courier" w:cs="Times New Roman"/>
          <w:sz w:val="24"/>
          <w:szCs w:val="24"/>
        </w:rPr>
        <w:t>I</w:t>
      </w:r>
      <w:r w:rsidRPr="00EE6A5F">
        <w:rPr>
          <w:rFonts w:ascii="Courier" w:hAnsi="Courier" w:cs="Times New Roman"/>
          <w:sz w:val="24"/>
          <w:szCs w:val="24"/>
        </w:rPr>
        <w:t>d</w:t>
      </w:r>
      <w:proofErr w:type="spellEnd"/>
    </w:p>
    <w:p w14:paraId="616232A2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3D5DE0" w14:textId="77777777" w:rsidR="00F77923" w:rsidRPr="00EE6A5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6A5F">
        <w:rPr>
          <w:rFonts w:ascii="Courier" w:hAnsi="Courier" w:cs="Times New Roman"/>
          <w:sz w:val="24"/>
          <w:szCs w:val="24"/>
        </w:rPr>
        <w:sym w:font="Symbol" w:char="F073"/>
      </w:r>
      <w:r w:rsidRPr="00EE6A5F">
        <w:rPr>
          <w:rFonts w:ascii="Courier" w:hAnsi="Courier" w:cs="Times New Roman"/>
          <w:sz w:val="24"/>
          <w:szCs w:val="24"/>
        </w:rPr>
        <w:t xml:space="preserve"> </w:t>
      </w:r>
      <w:proofErr w:type="spellStart"/>
      <w:r w:rsidRPr="00DA4EDD">
        <w:rPr>
          <w:rFonts w:ascii="Arial" w:hAnsi="Arial" w:cs="Arial"/>
          <w:sz w:val="24"/>
          <w:szCs w:val="24"/>
          <w:vertAlign w:val="subscript"/>
        </w:rPr>
        <w:t>Student.stuId</w:t>
      </w:r>
      <w:proofErr w:type="spellEnd"/>
      <w:r w:rsidRPr="00DA4EDD">
        <w:rPr>
          <w:rFonts w:ascii="Arial" w:hAnsi="Arial" w:cs="Arial"/>
          <w:sz w:val="24"/>
          <w:szCs w:val="24"/>
          <w:vertAlign w:val="subscript"/>
        </w:rPr>
        <w:t>=</w:t>
      </w:r>
      <w:proofErr w:type="spellStart"/>
      <w:r w:rsidRPr="00DA4EDD">
        <w:rPr>
          <w:rFonts w:ascii="Arial" w:hAnsi="Arial" w:cs="Arial"/>
          <w:sz w:val="24"/>
          <w:szCs w:val="24"/>
          <w:vertAlign w:val="subscript"/>
        </w:rPr>
        <w:t>Enroll.stuId</w:t>
      </w:r>
      <w:proofErr w:type="spellEnd"/>
      <w:r>
        <w:rPr>
          <w:rFonts w:ascii="Courier" w:hAnsi="Courier" w:cs="Times New Roman"/>
          <w:sz w:val="24"/>
          <w:szCs w:val="24"/>
        </w:rPr>
        <w:t>(</w:t>
      </w:r>
      <w:r w:rsidRPr="00EE6A5F">
        <w:rPr>
          <w:rFonts w:ascii="Courier" w:hAnsi="Courier" w:cs="Times New Roman"/>
          <w:sz w:val="24"/>
          <w:szCs w:val="24"/>
        </w:rPr>
        <w:t xml:space="preserve">Student </w:t>
      </w:r>
      <w:r w:rsidRPr="00EE6A5F">
        <w:rPr>
          <w:rFonts w:ascii="Arial" w:hAnsi="Arial" w:cs="Arial"/>
          <w:sz w:val="24"/>
          <w:szCs w:val="24"/>
        </w:rPr>
        <w:t>x</w:t>
      </w:r>
      <w:r w:rsidRPr="00EE6A5F">
        <w:rPr>
          <w:rFonts w:ascii="Courier" w:hAnsi="Courier" w:cs="Times New Roman"/>
          <w:sz w:val="24"/>
          <w:szCs w:val="24"/>
        </w:rPr>
        <w:t xml:space="preserve"> Enroll)</w:t>
      </w:r>
    </w:p>
    <w:p w14:paraId="404718DE" w14:textId="77777777" w:rsidR="00F77923" w:rsidRPr="00EE6A5F" w:rsidRDefault="00F77923" w:rsidP="00F77923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>
        <w:rPr>
          <w:rFonts w:ascii="Courier" w:hAnsi="Courier" w:cs="Times New Roman"/>
          <w:sz w:val="24"/>
          <w:szCs w:val="24"/>
        </w:rPr>
        <w:t xml:space="preserve">        </w:t>
      </w:r>
      <w:r w:rsidRPr="00EE6A5F">
        <w:rPr>
          <w:rFonts w:ascii="Courier" w:hAnsi="Courier" w:cs="Times New Roman"/>
          <w:sz w:val="24"/>
          <w:szCs w:val="24"/>
        </w:rPr>
        <w:t xml:space="preserve"> </w:t>
      </w:r>
    </w:p>
    <w:p w14:paraId="0291C2DC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78D1BE" w14:textId="77777777" w:rsidR="009D22D4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lastRenderedPageBreak/>
        <w:t>If we had more than one common co</w:t>
      </w:r>
      <w:r>
        <w:rPr>
          <w:rFonts w:ascii="Times New Roman" w:hAnsi="Times New Roman" w:cs="Times New Roman"/>
          <w:sz w:val="24"/>
          <w:szCs w:val="24"/>
        </w:rPr>
        <w:t xml:space="preserve">lumn, both sets of values would </w:t>
      </w:r>
      <w:r w:rsidRPr="00BC0FC7">
        <w:rPr>
          <w:rFonts w:ascii="Times New Roman" w:hAnsi="Times New Roman" w:cs="Times New Roman"/>
          <w:sz w:val="24"/>
          <w:szCs w:val="24"/>
        </w:rPr>
        <w:t>have to match.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DB9E7A5" w14:textId="77777777" w:rsidR="009D22D4" w:rsidRDefault="009D22D4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ED2CF8" w14:textId="7659A1F4" w:rsidR="00F77923" w:rsidRDefault="009D22D4" w:rsidP="001770B9">
      <w:pPr>
        <w:pStyle w:val="Heading1"/>
        <w:rPr>
          <w:sz w:val="24"/>
          <w:szCs w:val="24"/>
        </w:rPr>
      </w:pPr>
      <w:r>
        <w:t>Natural Join</w:t>
      </w:r>
      <w:r w:rsidR="00F77923">
        <w:rPr>
          <w:sz w:val="24"/>
          <w:szCs w:val="24"/>
        </w:rPr>
        <w:t xml:space="preserve">          </w:t>
      </w:r>
    </w:p>
    <w:p w14:paraId="08922BD3" w14:textId="77777777" w:rsidR="001770B9" w:rsidRPr="001770B9" w:rsidRDefault="001770B9" w:rsidP="001770B9"/>
    <w:p w14:paraId="21E2DEAB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You may notice that, by defi</w:t>
      </w:r>
      <w:r>
        <w:rPr>
          <w:rFonts w:ascii="Times New Roman" w:hAnsi="Times New Roman" w:cs="Times New Roman"/>
          <w:sz w:val="24"/>
          <w:szCs w:val="24"/>
        </w:rPr>
        <w:t>nition, we always have at least t</w:t>
      </w:r>
      <w:r w:rsidRPr="00BC0FC7">
        <w:rPr>
          <w:rFonts w:ascii="Times New Roman" w:hAnsi="Times New Roman" w:cs="Times New Roman"/>
          <w:sz w:val="24"/>
          <w:szCs w:val="24"/>
        </w:rPr>
        <w:t>wo identical columns in an equijo</w:t>
      </w:r>
      <w:r>
        <w:rPr>
          <w:rFonts w:ascii="Times New Roman" w:hAnsi="Times New Roman" w:cs="Times New Roman"/>
          <w:sz w:val="24"/>
          <w:szCs w:val="24"/>
        </w:rPr>
        <w:t xml:space="preserve">in.  Since it seems unnecessary </w:t>
      </w:r>
      <w:r w:rsidRPr="00BC0FC7">
        <w:rPr>
          <w:rFonts w:ascii="Times New Roman" w:hAnsi="Times New Roman" w:cs="Times New Roman"/>
          <w:sz w:val="24"/>
          <w:szCs w:val="24"/>
        </w:rPr>
        <w:t xml:space="preserve">to include the repeated column, </w:t>
      </w:r>
      <w:r>
        <w:rPr>
          <w:rFonts w:ascii="Times New Roman" w:hAnsi="Times New Roman" w:cs="Times New Roman"/>
          <w:sz w:val="24"/>
          <w:szCs w:val="24"/>
        </w:rPr>
        <w:t xml:space="preserve">we can drop it and </w:t>
      </w:r>
      <w:r w:rsidRPr="00BC0FC7">
        <w:rPr>
          <w:rFonts w:ascii="Times New Roman" w:hAnsi="Times New Roman" w:cs="Times New Roman"/>
          <w:sz w:val="24"/>
          <w:szCs w:val="24"/>
        </w:rPr>
        <w:t xml:space="preserve">we define a </w:t>
      </w:r>
      <w:r w:rsidRPr="00EE6A5F">
        <w:rPr>
          <w:rFonts w:ascii="Times New Roman" w:hAnsi="Times New Roman" w:cs="Times New Roman"/>
          <w:b/>
          <w:sz w:val="24"/>
          <w:szCs w:val="24"/>
        </w:rPr>
        <w:t>NATURAL JOIN</w:t>
      </w:r>
      <w:r w:rsidRPr="00BC0FC7">
        <w:rPr>
          <w:rFonts w:ascii="Times New Roman" w:hAnsi="Times New Roman" w:cs="Times New Roman"/>
          <w:sz w:val="24"/>
          <w:szCs w:val="24"/>
        </w:rPr>
        <w:t xml:space="preserve"> as an equijoin in which the repeated column is eliminated.</w:t>
      </w:r>
      <w:r>
        <w:rPr>
          <w:rFonts w:ascii="Times New Roman" w:hAnsi="Times New Roman" w:cs="Times New Roman"/>
          <w:sz w:val="24"/>
          <w:szCs w:val="24"/>
        </w:rPr>
        <w:t xml:space="preserve">  This is the </w:t>
      </w:r>
      <w:r w:rsidRPr="00BC0FC7">
        <w:rPr>
          <w:rFonts w:ascii="Times New Roman" w:hAnsi="Times New Roman" w:cs="Times New Roman"/>
          <w:sz w:val="24"/>
          <w:szCs w:val="24"/>
        </w:rPr>
        <w:t>most common form of the JOIN oper</w:t>
      </w:r>
      <w:r>
        <w:rPr>
          <w:rFonts w:ascii="Times New Roman" w:hAnsi="Times New Roman" w:cs="Times New Roman"/>
          <w:sz w:val="24"/>
          <w:szCs w:val="24"/>
        </w:rPr>
        <w:t xml:space="preserve">ation, so common, in fact, that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this is what is usually meant by </w:t>
      </w:r>
      <w:r>
        <w:rPr>
          <w:rFonts w:ascii="Times New Roman" w:hAnsi="Times New Roman" w:cs="Times New Roman"/>
          <w:sz w:val="24"/>
          <w:szCs w:val="24"/>
        </w:rPr>
        <w:t xml:space="preserve">JOIN.  When we mean the natural </w:t>
      </w:r>
      <w:r w:rsidRPr="00BC0FC7">
        <w:rPr>
          <w:rFonts w:ascii="Times New Roman" w:hAnsi="Times New Roman" w:cs="Times New Roman"/>
          <w:sz w:val="24"/>
          <w:szCs w:val="24"/>
        </w:rPr>
        <w:t xml:space="preserve">join we simply write </w:t>
      </w:r>
    </w:p>
    <w:p w14:paraId="178515EC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7A6C35E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tableName</w:t>
      </w:r>
      <w:r w:rsidRPr="00BC0F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JOIN </w:t>
      </w:r>
      <w:r>
        <w:rPr>
          <w:rFonts w:ascii="Times New Roman" w:hAnsi="Times New Roman" w:cs="Times New Roman"/>
          <w:sz w:val="24"/>
          <w:szCs w:val="24"/>
        </w:rPr>
        <w:t>tableName</w:t>
      </w:r>
      <w:r w:rsidRPr="00BC0FC7">
        <w:rPr>
          <w:rFonts w:ascii="Times New Roman" w:hAnsi="Times New Roman" w:cs="Times New Roman"/>
          <w:sz w:val="24"/>
          <w:szCs w:val="24"/>
        </w:rPr>
        <w:t xml:space="preserve">2 [GIVING </w:t>
      </w:r>
      <w:proofErr w:type="spellStart"/>
      <w:r>
        <w:rPr>
          <w:rFonts w:ascii="Times New Roman" w:hAnsi="Times New Roman" w:cs="Times New Roman"/>
          <w:sz w:val="24"/>
          <w:szCs w:val="24"/>
        </w:rPr>
        <w:t>newTableName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>]</w:t>
      </w:r>
    </w:p>
    <w:p w14:paraId="03A1D5AD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8F103B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 xml:space="preserve">We can use the symbol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EE6A5F">
        <w:rPr>
          <w:rFonts w:ascii="Arial" w:hAnsi="Arial" w:cs="Arial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BC0FC7">
        <w:rPr>
          <w:rFonts w:ascii="Times New Roman" w:hAnsi="Times New Roman" w:cs="Times New Roman"/>
          <w:sz w:val="24"/>
          <w:szCs w:val="24"/>
        </w:rPr>
        <w:t>or the natural join, as in</w:t>
      </w:r>
    </w:p>
    <w:p w14:paraId="756EA516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0C02E5C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tableName</w:t>
      </w:r>
      <w:r w:rsidRPr="00BC0FC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EE6A5F">
        <w:rPr>
          <w:rFonts w:ascii="Arial" w:hAnsi="Arial" w:cs="Arial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|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tableName</w:t>
      </w:r>
      <w:r w:rsidRPr="00BC0FC7">
        <w:rPr>
          <w:rFonts w:ascii="Times New Roman" w:hAnsi="Times New Roman" w:cs="Times New Roman"/>
          <w:sz w:val="24"/>
          <w:szCs w:val="24"/>
        </w:rPr>
        <w:t>2</w:t>
      </w:r>
    </w:p>
    <w:p w14:paraId="57BF5284" w14:textId="77777777" w:rsidR="00F77923" w:rsidRPr="00BC0FC7" w:rsidRDefault="00F77923" w:rsidP="00F77923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C9C6E" w14:textId="77777777" w:rsidR="008E1F6C" w:rsidRDefault="00F77923" w:rsidP="00F77923">
      <w:r w:rsidRPr="00BC0FC7">
        <w:t xml:space="preserve">The natural join of </w:t>
      </w:r>
      <w:r w:rsidRPr="001D4FD7">
        <w:rPr>
          <w:rFonts w:ascii="Courier" w:hAnsi="Courier"/>
        </w:rPr>
        <w:t>Student</w:t>
      </w:r>
      <w:r w:rsidRPr="00BC0FC7">
        <w:t xml:space="preserve"> and </w:t>
      </w:r>
      <w:r w:rsidRPr="001D4FD7">
        <w:rPr>
          <w:rFonts w:ascii="Courier" w:hAnsi="Courier"/>
        </w:rPr>
        <w:t>Enroll</w:t>
      </w:r>
      <w:r>
        <w:t xml:space="preserve"> would produce a </w:t>
      </w:r>
      <w:r w:rsidRPr="00BC0FC7">
        <w:t xml:space="preserve">table identical to the one in </w:t>
      </w:r>
    </w:p>
    <w:p w14:paraId="720D795C" w14:textId="77777777" w:rsidR="008E1F6C" w:rsidRDefault="008E1F6C" w:rsidP="00F77923"/>
    <w:p w14:paraId="61CD7CA6" w14:textId="6E914113" w:rsidR="009D22D4" w:rsidRDefault="00F77923" w:rsidP="008E1F6C">
      <w:pPr>
        <w:spacing w:line="480" w:lineRule="auto"/>
      </w:pPr>
      <w:r>
        <w:t>Figure 4.</w:t>
      </w:r>
      <w:r w:rsidR="00046E59">
        <w:t>6</w:t>
      </w:r>
      <w:r>
        <w:t xml:space="preserve">, except the second </w:t>
      </w:r>
      <w:proofErr w:type="spellStart"/>
      <w:r w:rsidRPr="001D4FD7">
        <w:rPr>
          <w:rFonts w:ascii="Courier" w:hAnsi="Courier"/>
        </w:rPr>
        <w:t>stu</w:t>
      </w:r>
      <w:r>
        <w:rPr>
          <w:rFonts w:ascii="Courier" w:hAnsi="Courier"/>
        </w:rPr>
        <w:t>I</w:t>
      </w:r>
      <w:r w:rsidRPr="001D4FD7">
        <w:rPr>
          <w:rFonts w:ascii="Courier" w:hAnsi="Courier"/>
        </w:rPr>
        <w:t>d</w:t>
      </w:r>
      <w:proofErr w:type="spellEnd"/>
      <w:r>
        <w:t xml:space="preserve"> </w:t>
      </w:r>
      <w:r w:rsidRPr="00BC0FC7">
        <w:t>column would be dropped.</w:t>
      </w:r>
      <w:r>
        <w:t xml:space="preserve">  </w:t>
      </w:r>
      <w:r w:rsidR="008E1F6C">
        <w:t>Figure 4.</w:t>
      </w:r>
      <w:r w:rsidR="00046E59">
        <w:t>7</w:t>
      </w:r>
      <w:r w:rsidR="008E1F6C">
        <w:t xml:space="preserve"> shows the natural join of Faculty and Class.</w:t>
      </w:r>
    </w:p>
    <w:p w14:paraId="557A738E" w14:textId="77777777" w:rsidR="009D22D4" w:rsidRDefault="009D22D4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27"/>
        <w:gridCol w:w="728"/>
        <w:gridCol w:w="1150"/>
        <w:gridCol w:w="928"/>
        <w:gridCol w:w="1317"/>
        <w:gridCol w:w="927"/>
        <w:gridCol w:w="561"/>
      </w:tblGrid>
      <w:tr w:rsidR="008E1F6C" w14:paraId="39BC3925" w14:textId="77777777" w:rsidTr="00221C03">
        <w:trPr>
          <w:tblHeader/>
          <w:tblCellSpacing w:w="0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4E9D5CF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Faculty Natural Join Class</w:t>
            </w:r>
          </w:p>
        </w:tc>
      </w:tr>
      <w:tr w:rsidR="008E1F6C" w14:paraId="4B8EE550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4E91D35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E1228C8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9B37925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53B36EB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BB68ADF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classNumber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4FA5B03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schedule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3825F4D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room</w:t>
            </w:r>
          </w:p>
        </w:tc>
      </w:tr>
      <w:tr w:rsidR="008E1F6C" w14:paraId="0CB7794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000DD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1F105F" w14:textId="77777777" w:rsidR="008E1F6C" w:rsidRDefault="008E1F6C" w:rsidP="00221C03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C3F99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4B9B2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8B297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ART103A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C18F7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MWF9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A9CA0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H221</w:t>
            </w:r>
          </w:p>
        </w:tc>
      </w:tr>
      <w:tr w:rsidR="008E1F6C" w14:paraId="219E7CE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B48EB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D47D8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E0815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CE52D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4C444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CSC203A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E4AA5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MThF12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67B52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M110</w:t>
            </w:r>
          </w:p>
        </w:tc>
      </w:tr>
      <w:tr w:rsidR="008E1F6C" w14:paraId="64AF48EA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2B7A6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704516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B3EA4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2EB9E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9E70D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CSC201A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5AC79D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TuThF10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A882D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M110</w:t>
            </w:r>
          </w:p>
        </w:tc>
      </w:tr>
      <w:tr w:rsidR="008E1F6C" w14:paraId="3E43ECC0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8D33A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03E7D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2BA5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145AA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E67CA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MTH103C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47FCA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MWF11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B4C70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H225</w:t>
            </w:r>
          </w:p>
        </w:tc>
      </w:tr>
      <w:tr w:rsidR="008E1F6C" w14:paraId="4854082C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DE44C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02A8D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432A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E8BFE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Assistant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1715C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MTH101B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AC303D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MTuTh9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C37B0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H225</w:t>
            </w:r>
          </w:p>
        </w:tc>
      </w:tr>
      <w:tr w:rsidR="008E1F6C" w14:paraId="21FC96E4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CA5C2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3DE15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F9AD2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748B0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59D6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HST205A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7436F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MWF11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A6C90D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H221</w:t>
            </w:r>
          </w:p>
        </w:tc>
      </w:tr>
    </w:tbl>
    <w:p w14:paraId="7235710E" w14:textId="77777777" w:rsidR="008E1F6C" w:rsidRDefault="008E1F6C" w:rsidP="008E1F6C"/>
    <w:p w14:paraId="073F2A30" w14:textId="4E96A695" w:rsidR="008E1F6C" w:rsidRDefault="008E1F6C" w:rsidP="008E1F6C">
      <w:pPr>
        <w:rPr>
          <w:rFonts w:ascii="Courier" w:hAnsi="Courier"/>
        </w:rPr>
      </w:pPr>
      <w:r w:rsidRPr="00DB562E">
        <w:rPr>
          <w:b/>
        </w:rPr>
        <w:t>Figure 4.</w:t>
      </w:r>
      <w:r w:rsidR="00046E59">
        <w:rPr>
          <w:b/>
        </w:rPr>
        <w:t>7</w:t>
      </w:r>
      <w:r>
        <w:t xml:space="preserve"> </w:t>
      </w:r>
      <w:proofErr w:type="spellStart"/>
      <w:r w:rsidRPr="001D4FD7">
        <w:rPr>
          <w:rFonts w:ascii="Courier" w:hAnsi="Courier"/>
        </w:rPr>
        <w:t>Faculty</w:t>
      </w:r>
      <w:r>
        <w:rPr>
          <w:rFonts w:ascii="Courier" w:hAnsi="Courier"/>
        </w:rPr>
        <w:t>|</w:t>
      </w:r>
      <w:r w:rsidRPr="001D4FD7">
        <w:rPr>
          <w:rFonts w:ascii="Arial" w:hAnsi="Arial" w:cs="Arial"/>
        </w:rPr>
        <w:t>x</w:t>
      </w:r>
      <w:r>
        <w:rPr>
          <w:rFonts w:ascii="Courier" w:hAnsi="Courier"/>
        </w:rPr>
        <w:t>|</w:t>
      </w:r>
      <w:r w:rsidRPr="001D4FD7">
        <w:rPr>
          <w:rFonts w:ascii="Courier" w:hAnsi="Courier"/>
        </w:rPr>
        <w:t>Class</w:t>
      </w:r>
      <w:proofErr w:type="spellEnd"/>
      <w:r>
        <w:rPr>
          <w:rFonts w:ascii="Courier" w:hAnsi="Courier"/>
        </w:rPr>
        <w:t xml:space="preserve"> </w:t>
      </w:r>
    </w:p>
    <w:p w14:paraId="073D6CC7" w14:textId="4DC873CA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B06A9" w14:textId="546A3E89" w:rsidR="009D22D4" w:rsidRDefault="009D22D4" w:rsidP="001770B9">
      <w:pPr>
        <w:pStyle w:val="Heading1"/>
      </w:pPr>
      <w:proofErr w:type="spellStart"/>
      <w:r>
        <w:t>SemiJoin</w:t>
      </w:r>
      <w:proofErr w:type="spellEnd"/>
    </w:p>
    <w:p w14:paraId="6AA7FACB" w14:textId="77777777" w:rsidR="001770B9" w:rsidRPr="001770B9" w:rsidRDefault="001770B9" w:rsidP="001770B9"/>
    <w:p w14:paraId="5A82B16F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BC0FC7">
        <w:rPr>
          <w:rFonts w:ascii="Times New Roman" w:hAnsi="Times New Roman" w:cs="Times New Roman"/>
          <w:sz w:val="24"/>
          <w:szCs w:val="24"/>
        </w:rPr>
        <w:t>everal other type</w:t>
      </w:r>
      <w:r>
        <w:rPr>
          <w:rFonts w:ascii="Times New Roman" w:hAnsi="Times New Roman" w:cs="Times New Roman"/>
          <w:sz w:val="24"/>
          <w:szCs w:val="24"/>
        </w:rPr>
        <w:t xml:space="preserve">s of join operators can be </w:t>
      </w:r>
      <w:r w:rsidRPr="00BC0FC7">
        <w:rPr>
          <w:rFonts w:ascii="Times New Roman" w:hAnsi="Times New Roman" w:cs="Times New Roman"/>
          <w:sz w:val="24"/>
          <w:szCs w:val="24"/>
        </w:rPr>
        <w:t>defined.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One variation is the </w:t>
      </w:r>
      <w:r w:rsidRPr="00BF194B">
        <w:rPr>
          <w:rFonts w:ascii="Times New Roman" w:hAnsi="Times New Roman" w:cs="Times New Roman"/>
          <w:b/>
          <w:sz w:val="24"/>
          <w:szCs w:val="24"/>
        </w:rPr>
        <w:t>SEMIJOIN</w:t>
      </w:r>
      <w:r>
        <w:rPr>
          <w:rFonts w:ascii="Times New Roman" w:hAnsi="Times New Roman" w:cs="Times New Roman"/>
          <w:sz w:val="24"/>
          <w:szCs w:val="24"/>
        </w:rPr>
        <w:t xml:space="preserve"> of two tables.  If A and </w:t>
      </w:r>
      <w:r w:rsidRPr="00BC0FC7">
        <w:rPr>
          <w:rFonts w:ascii="Times New Roman" w:hAnsi="Times New Roman" w:cs="Times New Roman"/>
          <w:sz w:val="24"/>
          <w:szCs w:val="24"/>
        </w:rPr>
        <w:t xml:space="preserve">B are tables, then the </w:t>
      </w:r>
      <w:r>
        <w:rPr>
          <w:rFonts w:ascii="Times New Roman" w:hAnsi="Times New Roman" w:cs="Times New Roman"/>
          <w:sz w:val="24"/>
          <w:szCs w:val="24"/>
        </w:rPr>
        <w:t>left-</w:t>
      </w:r>
      <w:proofErr w:type="spellStart"/>
      <w:r w:rsidRPr="00BC0FC7">
        <w:rPr>
          <w:rFonts w:ascii="Times New Roman" w:hAnsi="Times New Roman" w:cs="Times New Roman"/>
          <w:sz w:val="24"/>
          <w:szCs w:val="24"/>
        </w:rPr>
        <w:t>semijoin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885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t>|</w:t>
      </w:r>
      <w:r w:rsidRPr="00AE7072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Courier" w:hAnsi="Courier" w:cs="Arial"/>
          <w:sz w:val="24"/>
          <w:szCs w:val="24"/>
        </w:rPr>
        <w:t>B,</w:t>
      </w:r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found by taking </w:t>
      </w:r>
      <w:r w:rsidRPr="00BC0FC7">
        <w:rPr>
          <w:rFonts w:ascii="Times New Roman" w:hAnsi="Times New Roman" w:cs="Times New Roman"/>
          <w:sz w:val="24"/>
          <w:szCs w:val="24"/>
        </w:rPr>
        <w:t>the natural join of A and B and then p</w:t>
      </w:r>
      <w:r>
        <w:rPr>
          <w:rFonts w:ascii="Times New Roman" w:hAnsi="Times New Roman" w:cs="Times New Roman"/>
          <w:sz w:val="24"/>
          <w:szCs w:val="24"/>
        </w:rPr>
        <w:t xml:space="preserve">rojecting the result onto the </w:t>
      </w:r>
      <w:r w:rsidRPr="00BC0FC7">
        <w:rPr>
          <w:rFonts w:ascii="Times New Roman" w:hAnsi="Times New Roman" w:cs="Times New Roman"/>
          <w:sz w:val="24"/>
          <w:szCs w:val="24"/>
        </w:rPr>
        <w:t>attributes of A.</w:t>
      </w:r>
      <w:r>
        <w:rPr>
          <w:rFonts w:ascii="Times New Roman" w:hAnsi="Times New Roman" w:cs="Times New Roman"/>
          <w:sz w:val="24"/>
          <w:szCs w:val="24"/>
        </w:rPr>
        <w:t xml:space="preserve">  The result will be just those tuples of A that participate in the join.  </w:t>
      </w:r>
      <w:r w:rsidRPr="00BC0FC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BF194B">
        <w:rPr>
          <w:rFonts w:ascii="Courier" w:hAnsi="Courier" w:cs="Times New Roman"/>
          <w:sz w:val="24"/>
          <w:szCs w:val="24"/>
        </w:rPr>
        <w:t>Student</w:t>
      </w:r>
      <w:r w:rsidRPr="00BC0FC7">
        <w:rPr>
          <w:rFonts w:ascii="Times New Roman" w:hAnsi="Times New Roman" w:cs="Times New Roman"/>
          <w:sz w:val="24"/>
          <w:szCs w:val="24"/>
        </w:rPr>
        <w:t xml:space="preserve"> and </w:t>
      </w:r>
      <w:r w:rsidRPr="00BF194B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 tables shown </w:t>
      </w:r>
      <w:r w:rsidRPr="00BC0FC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Figure 4.1</w:t>
      </w:r>
      <w:r w:rsidRPr="00BC0FC7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>left-</w:t>
      </w:r>
      <w:proofErr w:type="spellStart"/>
      <w:r w:rsidRPr="00BC0FC7">
        <w:rPr>
          <w:rFonts w:ascii="Times New Roman" w:hAnsi="Times New Roman" w:cs="Times New Roman"/>
          <w:sz w:val="24"/>
          <w:szCs w:val="24"/>
        </w:rPr>
        <w:t>semijoin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 xml:space="preserve"> of </w:t>
      </w:r>
      <w:r w:rsidRPr="00BF194B">
        <w:rPr>
          <w:rFonts w:ascii="Courier" w:hAnsi="Courier" w:cs="Times New Roman"/>
          <w:sz w:val="24"/>
          <w:szCs w:val="24"/>
        </w:rPr>
        <w:t>Student</w:t>
      </w:r>
      <w:r w:rsidRPr="00BC0FC7">
        <w:rPr>
          <w:rFonts w:ascii="Times New Roman" w:hAnsi="Times New Roman" w:cs="Times New Roman"/>
          <w:sz w:val="24"/>
          <w:szCs w:val="24"/>
        </w:rPr>
        <w:t xml:space="preserve"> by </w:t>
      </w:r>
      <w:r w:rsidRPr="00BF194B">
        <w:rPr>
          <w:rFonts w:ascii="Courier" w:hAnsi="Courier" w:cs="Times New Roman"/>
          <w:sz w:val="24"/>
          <w:szCs w:val="24"/>
        </w:rPr>
        <w:t>Enroll</w:t>
      </w:r>
      <w:r w:rsidRPr="00BC0FC7">
        <w:rPr>
          <w:rFonts w:ascii="Times New Roman" w:hAnsi="Times New Roman" w:cs="Times New Roman"/>
          <w:sz w:val="24"/>
          <w:szCs w:val="24"/>
        </w:rPr>
        <w:t>, written as</w:t>
      </w:r>
    </w:p>
    <w:p w14:paraId="62DDD06E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91F562" w14:textId="77777777" w:rsidR="00B90A29" w:rsidRPr="00AE7072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AE7072">
        <w:rPr>
          <w:rFonts w:ascii="Courier" w:hAnsi="Courier" w:cs="Times New Roman"/>
          <w:sz w:val="24"/>
          <w:szCs w:val="24"/>
        </w:rPr>
        <w:t xml:space="preserve">Student </w:t>
      </w:r>
      <w:r>
        <w:rPr>
          <w:rFonts w:ascii="Courier" w:hAnsi="Courier" w:cs="Times New Roman"/>
          <w:sz w:val="24"/>
          <w:szCs w:val="24"/>
        </w:rPr>
        <w:t>LEFT-</w:t>
      </w:r>
      <w:r w:rsidRPr="00AE7072">
        <w:rPr>
          <w:rFonts w:ascii="Courier" w:hAnsi="Courier" w:cs="Times New Roman"/>
          <w:sz w:val="24"/>
          <w:szCs w:val="24"/>
        </w:rPr>
        <w:t xml:space="preserve">SEMIJOIN Enroll </w:t>
      </w:r>
    </w:p>
    <w:p w14:paraId="647FA03E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F335D3E" w14:textId="77777777" w:rsidR="00B90A29" w:rsidRPr="00AE7072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>, symbolically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7072">
        <w:rPr>
          <w:rFonts w:ascii="Courier" w:hAnsi="Courier" w:cs="Times New Roman"/>
          <w:sz w:val="24"/>
          <w:szCs w:val="24"/>
        </w:rPr>
        <w:t>Student</w:t>
      </w:r>
      <w:r>
        <w:rPr>
          <w:rFonts w:ascii="Courier" w:hAnsi="Courier" w:cs="Times New Roman"/>
          <w:sz w:val="24"/>
          <w:szCs w:val="24"/>
        </w:rPr>
        <w:t xml:space="preserve"> |</w:t>
      </w:r>
      <w:r w:rsidRPr="00AE7072">
        <w:rPr>
          <w:rFonts w:ascii="Arial" w:hAnsi="Arial" w:cs="Arial"/>
          <w:sz w:val="24"/>
          <w:szCs w:val="24"/>
        </w:rPr>
        <w:t>x</w:t>
      </w:r>
      <w:r w:rsidRPr="00AE7072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t>E</w:t>
      </w:r>
      <w:r w:rsidRPr="00AE7072">
        <w:rPr>
          <w:rFonts w:ascii="Courier" w:hAnsi="Courier" w:cs="Times New Roman"/>
          <w:sz w:val="24"/>
          <w:szCs w:val="24"/>
        </w:rPr>
        <w:t>nroll</w:t>
      </w:r>
      <w:r>
        <w:rPr>
          <w:rFonts w:ascii="Courier" w:hAnsi="Courier" w:cs="Times New Roman"/>
          <w:sz w:val="24"/>
          <w:szCs w:val="24"/>
        </w:rPr>
        <w:t xml:space="preserve">  </w:t>
      </w:r>
    </w:p>
    <w:p w14:paraId="408CCA85" w14:textId="7777777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423697" w14:textId="75F690D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shown 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046E59">
        <w:rPr>
          <w:rFonts w:ascii="Times New Roman" w:hAnsi="Times New Roman" w:cs="Times New Roman"/>
          <w:sz w:val="24"/>
          <w:szCs w:val="24"/>
        </w:rPr>
        <w:t>8</w:t>
      </w:r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Note that </w:t>
      </w:r>
      <w:proofErr w:type="spellStart"/>
      <w:r w:rsidRPr="00BC0FC7">
        <w:rPr>
          <w:rFonts w:ascii="Times New Roman" w:hAnsi="Times New Roman" w:cs="Times New Roman"/>
          <w:sz w:val="24"/>
          <w:szCs w:val="24"/>
        </w:rPr>
        <w:t>semij</w:t>
      </w:r>
      <w:r>
        <w:rPr>
          <w:rFonts w:ascii="Times New Roman" w:hAnsi="Times New Roman" w:cs="Times New Roman"/>
          <w:sz w:val="24"/>
          <w:szCs w:val="24"/>
        </w:rPr>
        <w:t>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not commutative. </w:t>
      </w:r>
      <w:r w:rsidRPr="00BC0FC7">
        <w:rPr>
          <w:rFonts w:ascii="Times New Roman" w:hAnsi="Times New Roman" w:cs="Times New Roman"/>
          <w:sz w:val="24"/>
          <w:szCs w:val="24"/>
        </w:rPr>
        <w:t xml:space="preserve">For example, </w:t>
      </w:r>
      <w:r w:rsidRPr="00BF194B">
        <w:rPr>
          <w:rFonts w:ascii="Courier" w:hAnsi="Courier" w:cs="Times New Roman"/>
          <w:sz w:val="24"/>
          <w:szCs w:val="24"/>
        </w:rPr>
        <w:t xml:space="preserve">Student </w:t>
      </w:r>
      <w:r>
        <w:rPr>
          <w:rFonts w:ascii="Courier" w:hAnsi="Courier" w:cs="Times New Roman"/>
          <w:sz w:val="24"/>
          <w:szCs w:val="24"/>
        </w:rPr>
        <w:t xml:space="preserve">LEFT </w:t>
      </w:r>
      <w:r w:rsidRPr="00BF194B">
        <w:rPr>
          <w:rFonts w:ascii="Courier" w:hAnsi="Courier" w:cs="Times New Roman"/>
          <w:sz w:val="24"/>
          <w:szCs w:val="24"/>
        </w:rPr>
        <w:t>SEMIJOIN Enroll</w:t>
      </w:r>
      <w:r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BC0FC7">
        <w:rPr>
          <w:rFonts w:ascii="Times New Roman" w:hAnsi="Times New Roman" w:cs="Times New Roman"/>
          <w:sz w:val="24"/>
          <w:szCs w:val="24"/>
        </w:rPr>
        <w:t xml:space="preserve">different from </w:t>
      </w:r>
      <w:r w:rsidRPr="00BF194B">
        <w:rPr>
          <w:rFonts w:ascii="Courier" w:hAnsi="Courier" w:cs="Times New Roman"/>
          <w:sz w:val="24"/>
          <w:szCs w:val="24"/>
        </w:rPr>
        <w:t xml:space="preserve">Enroll </w:t>
      </w:r>
      <w:r>
        <w:rPr>
          <w:rFonts w:ascii="Courier" w:hAnsi="Courier" w:cs="Times New Roman"/>
          <w:sz w:val="24"/>
          <w:szCs w:val="24"/>
        </w:rPr>
        <w:t xml:space="preserve">LEFT </w:t>
      </w:r>
      <w:r w:rsidRPr="00BF194B">
        <w:rPr>
          <w:rFonts w:ascii="Courier" w:hAnsi="Courier" w:cs="Times New Roman"/>
          <w:sz w:val="24"/>
          <w:szCs w:val="24"/>
        </w:rPr>
        <w:t>SEMIJOIN Student</w:t>
      </w:r>
      <w:r>
        <w:rPr>
          <w:rFonts w:ascii="Courier" w:hAnsi="Courier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addition to the left-</w:t>
      </w:r>
      <w:proofErr w:type="spellStart"/>
      <w:r>
        <w:rPr>
          <w:rFonts w:ascii="Times New Roman" w:hAnsi="Times New Roman" w:cs="Times New Roman"/>
          <w:sz w:val="24"/>
          <w:szCs w:val="24"/>
        </w:rPr>
        <w:t>semijoin</w:t>
      </w:r>
      <w:proofErr w:type="spellEnd"/>
      <w:r>
        <w:rPr>
          <w:rFonts w:ascii="Times New Roman" w:hAnsi="Times New Roman" w:cs="Times New Roman"/>
          <w:sz w:val="24"/>
          <w:szCs w:val="24"/>
        </w:rPr>
        <w:t>, we can define the right-</w:t>
      </w:r>
      <w:proofErr w:type="spellStart"/>
      <w:r>
        <w:rPr>
          <w:rFonts w:ascii="Times New Roman" w:hAnsi="Times New Roman" w:cs="Times New Roman"/>
          <w:sz w:val="24"/>
          <w:szCs w:val="24"/>
        </w:rPr>
        <w:t>semijoin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DF3214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F3214">
        <w:rPr>
          <w:rFonts w:ascii="Courier" w:hAnsi="Courier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written </w:t>
      </w:r>
      <w:r w:rsidRPr="00DF3214">
        <w:rPr>
          <w:rFonts w:ascii="Courier" w:hAnsi="Courier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214">
        <w:rPr>
          <w:rFonts w:ascii="Arial" w:hAnsi="Arial" w:cs="Arial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| </w:t>
      </w:r>
      <w:r w:rsidRPr="00DF3214">
        <w:rPr>
          <w:rFonts w:ascii="Courier" w:hAnsi="Courier" w:cs="Arial"/>
          <w:sz w:val="24"/>
          <w:szCs w:val="24"/>
        </w:rPr>
        <w:t>B</w:t>
      </w:r>
      <w:r>
        <w:rPr>
          <w:rFonts w:ascii="Courier" w:hAnsi="Courier" w:cs="Arial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which is found by taking </w:t>
      </w:r>
      <w:r w:rsidRPr="00BC0FC7">
        <w:rPr>
          <w:rFonts w:ascii="Times New Roman" w:hAnsi="Times New Roman" w:cs="Times New Roman"/>
          <w:sz w:val="24"/>
          <w:szCs w:val="24"/>
        </w:rPr>
        <w:t>the natural join of A and B and then p</w:t>
      </w:r>
      <w:r>
        <w:rPr>
          <w:rFonts w:ascii="Times New Roman" w:hAnsi="Times New Roman" w:cs="Times New Roman"/>
          <w:sz w:val="24"/>
          <w:szCs w:val="24"/>
        </w:rPr>
        <w:t xml:space="preserve">rojecting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result onto the </w:t>
      </w:r>
      <w:r w:rsidRPr="00BC0FC7">
        <w:rPr>
          <w:rFonts w:ascii="Times New Roman" w:hAnsi="Times New Roman" w:cs="Times New Roman"/>
          <w:sz w:val="24"/>
          <w:szCs w:val="24"/>
        </w:rPr>
        <w:t xml:space="preserve">attributes of </w:t>
      </w:r>
      <w:r>
        <w:rPr>
          <w:rFonts w:ascii="Times New Roman" w:hAnsi="Times New Roman" w:cs="Times New Roman"/>
          <w:sz w:val="24"/>
          <w:szCs w:val="24"/>
        </w:rPr>
        <w:t xml:space="preserve">B.  For </w:t>
      </w:r>
      <w:r w:rsidRPr="007C1885">
        <w:rPr>
          <w:rFonts w:ascii="Courier" w:hAnsi="Courier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885">
        <w:rPr>
          <w:rFonts w:ascii="Arial" w:hAnsi="Arial" w:cs="Arial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| </w:t>
      </w:r>
      <w:r w:rsidRPr="007C1885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, this is the </w:t>
      </w:r>
      <w:r w:rsidRPr="00BC0FC7">
        <w:rPr>
          <w:rFonts w:ascii="Times New Roman" w:hAnsi="Times New Roman" w:cs="Times New Roman"/>
          <w:sz w:val="24"/>
          <w:szCs w:val="24"/>
        </w:rPr>
        <w:t xml:space="preserve">projection onto the </w:t>
      </w:r>
      <w:r w:rsidRPr="00BF194B">
        <w:rPr>
          <w:rFonts w:ascii="Courier" w:hAnsi="Courier" w:cs="Times New Roman"/>
          <w:sz w:val="24"/>
          <w:szCs w:val="24"/>
        </w:rPr>
        <w:t>Enroll</w:t>
      </w:r>
      <w:r>
        <w:rPr>
          <w:rFonts w:ascii="Courier" w:hAnsi="Courier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table of the natural join</w:t>
      </w:r>
      <w:r>
        <w:rPr>
          <w:rFonts w:ascii="Times New Roman" w:hAnsi="Times New Roman" w:cs="Times New Roman"/>
          <w:sz w:val="24"/>
          <w:szCs w:val="24"/>
        </w:rPr>
        <w:t xml:space="preserve">, that is, those tuples of </w:t>
      </w:r>
      <w:r w:rsidRPr="00BF194B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 that participate in the join (namely, all of them).  Its c</w:t>
      </w:r>
      <w:r w:rsidRPr="00BC0FC7">
        <w:rPr>
          <w:rFonts w:ascii="Times New Roman" w:hAnsi="Times New Roman" w:cs="Times New Roman"/>
          <w:sz w:val="24"/>
          <w:szCs w:val="24"/>
        </w:rPr>
        <w:t xml:space="preserve">olumns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94B">
        <w:rPr>
          <w:rFonts w:ascii="Courier" w:hAnsi="Courier" w:cs="Times New Roman"/>
          <w:sz w:val="24"/>
          <w:szCs w:val="24"/>
        </w:rPr>
        <w:t>stuId</w:t>
      </w:r>
      <w:proofErr w:type="spellEnd"/>
      <w:r w:rsidRPr="00BF194B">
        <w:rPr>
          <w:rFonts w:ascii="Courier" w:hAnsi="Courier" w:cs="Times New Roman"/>
          <w:sz w:val="24"/>
          <w:szCs w:val="24"/>
        </w:rPr>
        <w:t xml:space="preserve">, </w:t>
      </w:r>
      <w:proofErr w:type="spellStart"/>
      <w:r w:rsidRPr="00BF194B">
        <w:rPr>
          <w:rFonts w:ascii="Courier" w:hAnsi="Courier" w:cs="Times New Roman"/>
          <w:sz w:val="24"/>
          <w:szCs w:val="24"/>
        </w:rPr>
        <w:t>classNumber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 xml:space="preserve">, and </w:t>
      </w:r>
      <w:r w:rsidRPr="00BF194B">
        <w:rPr>
          <w:rFonts w:ascii="Courier" w:hAnsi="Courier" w:cs="Times New Roman"/>
          <w:sz w:val="24"/>
          <w:szCs w:val="24"/>
        </w:rPr>
        <w:t>grade</w:t>
      </w:r>
      <w:r>
        <w:rPr>
          <w:rFonts w:ascii="Times New Roman" w:hAnsi="Times New Roman" w:cs="Times New Roman"/>
          <w:sz w:val="24"/>
          <w:szCs w:val="24"/>
        </w:rPr>
        <w:t xml:space="preserve">, and it has the same tuples as the </w:t>
      </w:r>
      <w:r w:rsidRPr="00BF194B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 table. 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0"/>
        <w:gridCol w:w="1040"/>
        <w:gridCol w:w="1076"/>
        <w:gridCol w:w="748"/>
      </w:tblGrid>
      <w:tr w:rsidR="008E1F6C" w14:paraId="41DC1670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51298B91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Student LEFT-SEMIJOIN Enroll</w:t>
            </w:r>
          </w:p>
        </w:tc>
      </w:tr>
      <w:tr w:rsidR="008E1F6C" w14:paraId="43BE076E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3559B95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63E753F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524F516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5DB28EF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</w:tr>
      <w:tr w:rsidR="008E1F6C" w14:paraId="2CB4E75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2FE00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B32B7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9643E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B8A59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</w:tr>
      <w:tr w:rsidR="008E1F6C" w14:paraId="6FF793C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1D01B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80AB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201FF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78238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</w:tr>
      <w:tr w:rsidR="008E1F6C" w14:paraId="25343C83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7EC6FA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83AB4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4EFF0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99FAB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</w:tr>
      <w:tr w:rsidR="008E1F6C" w14:paraId="031EECBC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0234F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7F87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3172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5B7ED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</w:tr>
    </w:tbl>
    <w:p w14:paraId="546C92DB" w14:textId="77777777" w:rsidR="008E1F6C" w:rsidRDefault="008E1F6C" w:rsidP="008E1F6C">
      <w:pPr>
        <w:rPr>
          <w:rFonts w:ascii="Courier" w:hAnsi="Courier"/>
        </w:rPr>
      </w:pPr>
    </w:p>
    <w:p w14:paraId="644ABBFE" w14:textId="47F3AE10" w:rsidR="008E1F6C" w:rsidRDefault="008E1F6C" w:rsidP="008E1F6C">
      <w:pPr>
        <w:rPr>
          <w:rFonts w:ascii="Courier" w:hAnsi="Courier"/>
        </w:rPr>
      </w:pPr>
      <w:r w:rsidRPr="00037B12">
        <w:rPr>
          <w:b/>
        </w:rPr>
        <w:t>Figure 4.</w:t>
      </w:r>
      <w:r w:rsidR="00046E59">
        <w:rPr>
          <w:b/>
        </w:rPr>
        <w:t>8</w:t>
      </w:r>
      <w:r>
        <w:rPr>
          <w:rFonts w:ascii="Courier" w:hAnsi="Courier"/>
        </w:rPr>
        <w:t xml:space="preserve"> Student </w:t>
      </w:r>
      <w:r w:rsidRPr="00037B12">
        <w:t>LEFT-SEMIJOIN</w:t>
      </w:r>
      <w:r>
        <w:rPr>
          <w:rFonts w:ascii="Courier" w:hAnsi="Courier"/>
        </w:rPr>
        <w:t xml:space="preserve"> Enroll</w:t>
      </w:r>
    </w:p>
    <w:p w14:paraId="3467D822" w14:textId="7777777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D1FB33" w14:textId="6EAADBF0" w:rsidR="009D22D4" w:rsidRDefault="009D22D4" w:rsidP="001770B9">
      <w:pPr>
        <w:pStyle w:val="Heading1"/>
      </w:pPr>
      <w:proofErr w:type="spellStart"/>
      <w:r>
        <w:t>OuterJoin</w:t>
      </w:r>
      <w:proofErr w:type="spellEnd"/>
    </w:p>
    <w:p w14:paraId="137E2368" w14:textId="77777777" w:rsidR="001770B9" w:rsidRPr="001770B9" w:rsidRDefault="001770B9" w:rsidP="001770B9"/>
    <w:p w14:paraId="2AEF9260" w14:textId="5166781B" w:rsidR="009D22D4" w:rsidRDefault="00B90A29" w:rsidP="009D22D4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Another type of join op</w:t>
      </w:r>
      <w:r>
        <w:rPr>
          <w:rFonts w:ascii="Times New Roman" w:hAnsi="Times New Roman" w:cs="Times New Roman"/>
          <w:sz w:val="24"/>
          <w:szCs w:val="24"/>
        </w:rPr>
        <w:t xml:space="preserve">eration is the OUTERJOIN.  This </w:t>
      </w:r>
      <w:r w:rsidRPr="00BC0FC7">
        <w:rPr>
          <w:rFonts w:ascii="Times New Roman" w:hAnsi="Times New Roman" w:cs="Times New Roman"/>
          <w:sz w:val="24"/>
          <w:szCs w:val="24"/>
        </w:rPr>
        <w:t>operation is an extension of a THETA JOIN, a</w:t>
      </w:r>
      <w:r>
        <w:rPr>
          <w:rFonts w:ascii="Times New Roman" w:hAnsi="Times New Roman" w:cs="Times New Roman"/>
          <w:sz w:val="24"/>
          <w:szCs w:val="24"/>
        </w:rPr>
        <w:t xml:space="preserve">n EQUIJOIN or a </w:t>
      </w:r>
      <w:r w:rsidRPr="00BC0FC7">
        <w:rPr>
          <w:rFonts w:ascii="Times New Roman" w:hAnsi="Times New Roman" w:cs="Times New Roman"/>
          <w:sz w:val="24"/>
          <w:szCs w:val="24"/>
        </w:rPr>
        <w:t>NATURAL JOIN operation.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When formin</w:t>
      </w:r>
      <w:r>
        <w:rPr>
          <w:rFonts w:ascii="Times New Roman" w:hAnsi="Times New Roman" w:cs="Times New Roman"/>
          <w:sz w:val="24"/>
          <w:szCs w:val="24"/>
        </w:rPr>
        <w:t xml:space="preserve">g any of these joins, any tuple of one of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the original tables for which </w:t>
      </w:r>
      <w:r>
        <w:rPr>
          <w:rFonts w:ascii="Times New Roman" w:hAnsi="Times New Roman" w:cs="Times New Roman"/>
          <w:sz w:val="24"/>
          <w:szCs w:val="24"/>
        </w:rPr>
        <w:t xml:space="preserve">there is no match in the second table </w:t>
      </w:r>
      <w:r w:rsidRPr="00BC0FC7">
        <w:rPr>
          <w:rFonts w:ascii="Times New Roman" w:hAnsi="Times New Roman" w:cs="Times New Roman"/>
          <w:sz w:val="24"/>
          <w:szCs w:val="24"/>
        </w:rPr>
        <w:t>does not enter t</w:t>
      </w:r>
      <w:r>
        <w:rPr>
          <w:rFonts w:ascii="Times New Roman" w:hAnsi="Times New Roman" w:cs="Times New Roman"/>
          <w:sz w:val="24"/>
          <w:szCs w:val="24"/>
        </w:rPr>
        <w:t xml:space="preserve">he result.  </w:t>
      </w:r>
      <w:r w:rsidRPr="00BC0FC7">
        <w:rPr>
          <w:rFonts w:ascii="Times New Roman" w:hAnsi="Times New Roman" w:cs="Times New Roman"/>
          <w:sz w:val="24"/>
          <w:szCs w:val="24"/>
        </w:rPr>
        <w:t>For example, in an eq</w:t>
      </w:r>
      <w:r>
        <w:rPr>
          <w:rFonts w:ascii="Times New Roman" w:hAnsi="Times New Roman" w:cs="Times New Roman"/>
          <w:sz w:val="24"/>
          <w:szCs w:val="24"/>
        </w:rPr>
        <w:t xml:space="preserve">uijoin </w:t>
      </w:r>
      <w:r w:rsidRPr="00BC0FC7">
        <w:rPr>
          <w:rFonts w:ascii="Times New Roman" w:hAnsi="Times New Roman" w:cs="Times New Roman"/>
          <w:sz w:val="24"/>
          <w:szCs w:val="24"/>
        </w:rPr>
        <w:t>for tables with a common column</w:t>
      </w:r>
      <w:r>
        <w:rPr>
          <w:rFonts w:ascii="Times New Roman" w:hAnsi="Times New Roman" w:cs="Times New Roman"/>
          <w:sz w:val="24"/>
          <w:szCs w:val="24"/>
        </w:rPr>
        <w:t>, a row in the first table does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</w:t>
      </w:r>
      <w:r w:rsidRPr="00BC0FC7">
        <w:rPr>
          <w:rFonts w:ascii="Times New Roman" w:hAnsi="Times New Roman" w:cs="Times New Roman"/>
          <w:sz w:val="24"/>
          <w:szCs w:val="24"/>
        </w:rPr>
        <w:t>participate in the result unle</w:t>
      </w:r>
      <w:r>
        <w:rPr>
          <w:rFonts w:ascii="Times New Roman" w:hAnsi="Times New Roman" w:cs="Times New Roman"/>
          <w:sz w:val="24"/>
          <w:szCs w:val="24"/>
        </w:rPr>
        <w:t xml:space="preserve">ss there is a row in the second </w:t>
      </w:r>
      <w:r w:rsidRPr="00BC0FC7">
        <w:rPr>
          <w:rFonts w:ascii="Times New Roman" w:hAnsi="Times New Roman" w:cs="Times New Roman"/>
          <w:sz w:val="24"/>
          <w:szCs w:val="24"/>
        </w:rPr>
        <w:t xml:space="preserve">table with the same value for </w:t>
      </w:r>
      <w:r>
        <w:rPr>
          <w:rFonts w:ascii="Times New Roman" w:hAnsi="Times New Roman" w:cs="Times New Roman"/>
          <w:sz w:val="24"/>
          <w:szCs w:val="24"/>
        </w:rPr>
        <w:t xml:space="preserve">the common column.  We saw, for </w:t>
      </w:r>
      <w:r w:rsidRPr="00BC0FC7">
        <w:rPr>
          <w:rFonts w:ascii="Times New Roman" w:hAnsi="Times New Roman" w:cs="Times New Roman"/>
          <w:sz w:val="24"/>
          <w:szCs w:val="24"/>
        </w:rPr>
        <w:t>example, that the row "S1015 Jones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Mary Math 42" from the</w:t>
      </w:r>
      <w:r w:rsidRPr="005501B1">
        <w:rPr>
          <w:rFonts w:ascii="Courier" w:hAnsi="Courier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table was not represented in the </w:t>
      </w:r>
      <w:r w:rsidRPr="005501B1">
        <w:rPr>
          <w:rFonts w:ascii="Courier" w:hAnsi="Courier" w:cs="Times New Roman"/>
          <w:sz w:val="24"/>
          <w:szCs w:val="24"/>
        </w:rPr>
        <w:t>Student EQUIJOIN Enroll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table shown 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9D22D4">
        <w:rPr>
          <w:rFonts w:ascii="Times New Roman" w:hAnsi="Times New Roman" w:cs="Times New Roman"/>
          <w:sz w:val="24"/>
          <w:szCs w:val="24"/>
        </w:rPr>
        <w:t>6</w:t>
      </w:r>
      <w:r w:rsidRPr="00BC0FC7">
        <w:rPr>
          <w:rFonts w:ascii="Times New Roman" w:hAnsi="Times New Roman" w:cs="Times New Roman"/>
          <w:sz w:val="24"/>
          <w:szCs w:val="24"/>
        </w:rPr>
        <w:t xml:space="preserve">, because there was no row of </w:t>
      </w:r>
      <w:r w:rsidRPr="005501B1">
        <w:rPr>
          <w:rFonts w:ascii="Courier" w:hAnsi="Courier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having S1015 as the </w:t>
      </w:r>
      <w:proofErr w:type="spellStart"/>
      <w:r w:rsidRPr="00BC0FC7">
        <w:rPr>
          <w:rFonts w:ascii="Times New Roman" w:hAnsi="Times New Roman" w:cs="Times New Roman"/>
          <w:sz w:val="24"/>
          <w:szCs w:val="24"/>
        </w:rPr>
        <w:t>s</w:t>
      </w:r>
      <w:r w:rsidRPr="005501B1">
        <w:rPr>
          <w:rFonts w:ascii="Courier" w:hAnsi="Courier" w:cs="Times New Roman"/>
          <w:sz w:val="24"/>
          <w:szCs w:val="24"/>
        </w:rPr>
        <w:t>tuId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 xml:space="preserve"> value.</w:t>
      </w:r>
      <w:r>
        <w:rPr>
          <w:rFonts w:ascii="Times New Roman" w:hAnsi="Times New Roman" w:cs="Times New Roman"/>
          <w:sz w:val="24"/>
          <w:szCs w:val="24"/>
        </w:rPr>
        <w:t xml:space="preserve">  Neither were rows for S1005 nor S1013.  In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outerjoin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such unmatched </w:t>
      </w:r>
      <w:r w:rsidRPr="00BC0FC7">
        <w:rPr>
          <w:rFonts w:ascii="Times New Roman" w:hAnsi="Times New Roman" w:cs="Times New Roman"/>
          <w:sz w:val="24"/>
          <w:szCs w:val="24"/>
        </w:rPr>
        <w:t xml:space="preserve">rows appear, with null values for the attributes </w:t>
      </w:r>
      <w:r>
        <w:rPr>
          <w:rFonts w:ascii="Times New Roman" w:hAnsi="Times New Roman" w:cs="Times New Roman"/>
          <w:sz w:val="24"/>
          <w:szCs w:val="24"/>
        </w:rPr>
        <w:t>that the other table contributes to the result</w:t>
      </w:r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For example, </w:t>
      </w:r>
      <w:r>
        <w:rPr>
          <w:rFonts w:ascii="Times New Roman" w:hAnsi="Times New Roman" w:cs="Times New Roman"/>
          <w:sz w:val="24"/>
          <w:szCs w:val="24"/>
        </w:rPr>
        <w:t>let us</w:t>
      </w:r>
      <w:r w:rsidRPr="00BC0FC7">
        <w:rPr>
          <w:rFonts w:ascii="Times New Roman" w:hAnsi="Times New Roman" w:cs="Times New Roman"/>
          <w:sz w:val="24"/>
          <w:szCs w:val="24"/>
        </w:rPr>
        <w:t xml:space="preserve"> form th</w:t>
      </w:r>
      <w:r>
        <w:rPr>
          <w:rFonts w:ascii="Times New Roman" w:hAnsi="Times New Roman" w:cs="Times New Roman"/>
          <w:sz w:val="24"/>
          <w:szCs w:val="24"/>
        </w:rPr>
        <w:t xml:space="preserve">e outer-equijoin of </w:t>
      </w:r>
      <w:r w:rsidRPr="005501B1">
        <w:rPr>
          <w:rFonts w:ascii="Courier" w:hAnsi="Courier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Courier" w:hAnsi="Courier" w:cs="Times New Roman"/>
          <w:sz w:val="24"/>
          <w:szCs w:val="24"/>
        </w:rPr>
        <w:t>Faculty</w:t>
      </w:r>
      <w:r w:rsidRPr="00BC0F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where we compare </w:t>
      </w:r>
      <w:proofErr w:type="spellStart"/>
      <w:r w:rsidRPr="00D373F9">
        <w:rPr>
          <w:rFonts w:ascii="Courier" w:hAnsi="Courier" w:cs="Times New Roman"/>
          <w:sz w:val="24"/>
          <w:szCs w:val="24"/>
        </w:rPr>
        <w:lastRenderedPageBreak/>
        <w:t>Student.lastName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Pr="00D373F9">
        <w:rPr>
          <w:rFonts w:ascii="Courier" w:hAnsi="Courier" w:cs="Times New Roman"/>
          <w:sz w:val="24"/>
          <w:szCs w:val="24"/>
        </w:rPr>
        <w:t>Faculty.name</w:t>
      </w:r>
      <w:r>
        <w:rPr>
          <w:rFonts w:ascii="Times New Roman" w:hAnsi="Times New Roman" w:cs="Times New Roman"/>
          <w:sz w:val="24"/>
          <w:szCs w:val="24"/>
        </w:rPr>
        <w:t>.  As shown in Figure 4.</w:t>
      </w:r>
      <w:r w:rsidR="00046E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(a), we</w:t>
      </w:r>
      <w:r w:rsidRPr="00BC0FC7">
        <w:rPr>
          <w:rFonts w:ascii="Times New Roman" w:hAnsi="Times New Roman" w:cs="Times New Roman"/>
          <w:sz w:val="24"/>
          <w:szCs w:val="24"/>
        </w:rPr>
        <w:t xml:space="preserve"> include all</w:t>
      </w:r>
      <w:r>
        <w:rPr>
          <w:rFonts w:ascii="Times New Roman" w:hAnsi="Times New Roman" w:cs="Times New Roman"/>
          <w:sz w:val="24"/>
          <w:szCs w:val="24"/>
        </w:rPr>
        <w:t xml:space="preserve"> the rows in </w:t>
      </w:r>
      <w:r w:rsidRPr="005501B1">
        <w:rPr>
          <w:rFonts w:ascii="Courier" w:hAnsi="Courier" w:cs="Times New Roman"/>
          <w:sz w:val="24"/>
          <w:szCs w:val="24"/>
        </w:rPr>
        <w:t xml:space="preserve">Student EQUIJOIN </w:t>
      </w:r>
      <w:r>
        <w:rPr>
          <w:rFonts w:ascii="Courier" w:hAnsi="Courier" w:cs="Times New Roman"/>
          <w:sz w:val="24"/>
          <w:szCs w:val="24"/>
        </w:rPr>
        <w:t>Faculty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i.e.all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 Student tuples with the Faculty tuples having the same last name)</w:t>
      </w:r>
      <w:r w:rsidRPr="00BC0FC7">
        <w:rPr>
          <w:rFonts w:ascii="Times New Roman" w:hAnsi="Times New Roman" w:cs="Times New Roman"/>
          <w:sz w:val="24"/>
          <w:szCs w:val="24"/>
        </w:rPr>
        <w:t>, and add in the</w:t>
      </w:r>
      <w:r>
        <w:rPr>
          <w:rFonts w:ascii="Times New Roman" w:hAnsi="Times New Roman" w:cs="Times New Roman"/>
          <w:sz w:val="24"/>
          <w:szCs w:val="24"/>
        </w:rPr>
        <w:t xml:space="preserve"> rows from </w:t>
      </w:r>
      <w:r w:rsidRPr="005501B1">
        <w:rPr>
          <w:rFonts w:ascii="Courier" w:hAnsi="Courier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that have no </w:t>
      </w:r>
      <w:r w:rsidRPr="00BC0FC7">
        <w:rPr>
          <w:rFonts w:ascii="Times New Roman" w:hAnsi="Times New Roman" w:cs="Times New Roman"/>
          <w:sz w:val="24"/>
          <w:szCs w:val="24"/>
        </w:rPr>
        <w:t xml:space="preserve">matching </w:t>
      </w:r>
      <w:r>
        <w:rPr>
          <w:rFonts w:ascii="Courier" w:hAnsi="Courier" w:cs="Times New Roman"/>
          <w:sz w:val="24"/>
          <w:szCs w:val="24"/>
        </w:rPr>
        <w:t>Faculty</w:t>
      </w:r>
      <w:r w:rsidRPr="00BC0FC7">
        <w:rPr>
          <w:rFonts w:ascii="Times New Roman" w:hAnsi="Times New Roman" w:cs="Times New Roman"/>
          <w:sz w:val="24"/>
          <w:szCs w:val="24"/>
        </w:rPr>
        <w:t xml:space="preserve"> rows,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placing null values in the </w:t>
      </w:r>
      <w:proofErr w:type="spellStart"/>
      <w:r>
        <w:rPr>
          <w:rFonts w:ascii="Courier" w:hAnsi="Courier" w:cs="Times New Roman"/>
          <w:sz w:val="24"/>
          <w:szCs w:val="24"/>
        </w:rPr>
        <w:t>facid</w:t>
      </w:r>
      <w:proofErr w:type="spellEnd"/>
      <w:r>
        <w:rPr>
          <w:rFonts w:ascii="Courier" w:hAnsi="Courier" w:cs="Times New Roman"/>
          <w:sz w:val="24"/>
          <w:szCs w:val="24"/>
        </w:rPr>
        <w:t xml:space="preserve">, name, department, </w:t>
      </w:r>
      <w:r w:rsidRPr="00D373F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Courier" w:hAnsi="Courier" w:cs="Times New Roman"/>
          <w:sz w:val="24"/>
          <w:szCs w:val="24"/>
        </w:rPr>
        <w:t xml:space="preserve">rank </w:t>
      </w:r>
      <w:r w:rsidRPr="00BC0FC7">
        <w:rPr>
          <w:rFonts w:ascii="Times New Roman" w:hAnsi="Times New Roman" w:cs="Times New Roman"/>
          <w:sz w:val="24"/>
          <w:szCs w:val="24"/>
        </w:rPr>
        <w:t>colum</w:t>
      </w:r>
      <w:r>
        <w:rPr>
          <w:rFonts w:ascii="Times New Roman" w:hAnsi="Times New Roman" w:cs="Times New Roman"/>
          <w:sz w:val="24"/>
          <w:szCs w:val="24"/>
        </w:rPr>
        <w:t xml:space="preserve">ns.  We also include any </w:t>
      </w:r>
      <w:r w:rsidRPr="00BC0FC7">
        <w:rPr>
          <w:rFonts w:ascii="Times New Roman" w:hAnsi="Times New Roman" w:cs="Times New Roman"/>
          <w:sz w:val="24"/>
          <w:szCs w:val="24"/>
        </w:rPr>
        <w:t xml:space="preserve">rows of </w:t>
      </w:r>
      <w:r>
        <w:rPr>
          <w:rFonts w:ascii="Courier" w:hAnsi="Courier" w:cs="Times New Roman"/>
          <w:sz w:val="24"/>
          <w:szCs w:val="24"/>
        </w:rPr>
        <w:t>Faculty</w:t>
      </w:r>
      <w:r w:rsidRPr="00BC0FC7">
        <w:rPr>
          <w:rFonts w:ascii="Times New Roman" w:hAnsi="Times New Roman" w:cs="Times New Roman"/>
          <w:sz w:val="24"/>
          <w:szCs w:val="24"/>
        </w:rPr>
        <w:t xml:space="preserve"> for which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Courier" w:hAnsi="Courier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 xml:space="preserve"> value does not have a </w:t>
      </w:r>
      <w:r w:rsidRPr="00BC0FC7">
        <w:rPr>
          <w:rFonts w:ascii="Times New Roman" w:hAnsi="Times New Roman" w:cs="Times New Roman"/>
          <w:sz w:val="24"/>
          <w:szCs w:val="24"/>
        </w:rPr>
        <w:t xml:space="preserve">match in the </w:t>
      </w:r>
      <w:r w:rsidRPr="005501B1">
        <w:rPr>
          <w:rFonts w:ascii="Courier" w:hAnsi="Courier" w:cs="Times New Roman"/>
          <w:sz w:val="24"/>
          <w:szCs w:val="24"/>
        </w:rPr>
        <w:t>Student</w:t>
      </w:r>
      <w:r w:rsidRPr="00BC0FC7">
        <w:rPr>
          <w:rFonts w:ascii="Times New Roman" w:hAnsi="Times New Roman" w:cs="Times New Roman"/>
          <w:sz w:val="24"/>
          <w:szCs w:val="24"/>
        </w:rPr>
        <w:t xml:space="preserve"> table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CF2F09" w14:textId="77777777" w:rsidR="009D22D4" w:rsidRDefault="009D22D4" w:rsidP="009D22D4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A variation of the outer</w:t>
      </w:r>
      <w:r>
        <w:rPr>
          <w:rFonts w:ascii="Times New Roman" w:hAnsi="Times New Roman" w:cs="Times New Roman"/>
          <w:sz w:val="24"/>
          <w:szCs w:val="24"/>
        </w:rPr>
        <w:t xml:space="preserve"> equijoin shown is a LEFT OUTER </w:t>
      </w:r>
      <w:r w:rsidRPr="00BC0FC7">
        <w:rPr>
          <w:rFonts w:ascii="Times New Roman" w:hAnsi="Times New Roman" w:cs="Times New Roman"/>
          <w:sz w:val="24"/>
          <w:szCs w:val="24"/>
        </w:rPr>
        <w:t>EQUIJOIN, which means only unmat</w:t>
      </w:r>
      <w:r>
        <w:rPr>
          <w:rFonts w:ascii="Times New Roman" w:hAnsi="Times New Roman" w:cs="Times New Roman"/>
          <w:sz w:val="24"/>
          <w:szCs w:val="24"/>
        </w:rPr>
        <w:t xml:space="preserve">ched rows from the first (left) </w:t>
      </w:r>
      <w:r w:rsidRPr="00BC0FC7">
        <w:rPr>
          <w:rFonts w:ascii="Times New Roman" w:hAnsi="Times New Roman" w:cs="Times New Roman"/>
          <w:sz w:val="24"/>
          <w:szCs w:val="24"/>
        </w:rPr>
        <w:t>table appear in the result</w:t>
      </w:r>
      <w:r>
        <w:rPr>
          <w:rFonts w:ascii="Times New Roman" w:hAnsi="Times New Roman" w:cs="Times New Roman"/>
          <w:sz w:val="24"/>
          <w:szCs w:val="24"/>
        </w:rPr>
        <w:t>, along with the equal tuples</w:t>
      </w:r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left outer equijoin of </w:t>
      </w:r>
      <w:r w:rsidRPr="005501B1">
        <w:rPr>
          <w:rFonts w:ascii="Courier" w:hAnsi="Courier" w:cs="Times New Roman"/>
          <w:sz w:val="24"/>
          <w:szCs w:val="24"/>
        </w:rPr>
        <w:t xml:space="preserve">Student </w:t>
      </w:r>
      <w:r w:rsidRPr="00BC0FC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Courier" w:hAnsi="Courier" w:cs="Times New Roman"/>
          <w:sz w:val="24"/>
          <w:szCs w:val="24"/>
        </w:rPr>
        <w:t>Faculty</w:t>
      </w:r>
      <w:r w:rsidRPr="00BC0FC7">
        <w:rPr>
          <w:rFonts w:ascii="Times New Roman" w:hAnsi="Times New Roman" w:cs="Times New Roman"/>
          <w:sz w:val="24"/>
          <w:szCs w:val="24"/>
        </w:rPr>
        <w:t xml:space="preserve"> is shown in </w:t>
      </w:r>
      <w:r>
        <w:rPr>
          <w:rFonts w:ascii="Times New Roman" w:hAnsi="Times New Roman" w:cs="Times New Roman"/>
          <w:sz w:val="24"/>
          <w:szCs w:val="24"/>
        </w:rPr>
        <w:t xml:space="preserve">Figure 4.9(b).  In a RIGHT OUTER </w:t>
      </w:r>
      <w:r w:rsidRPr="00BC0FC7">
        <w:rPr>
          <w:rFonts w:ascii="Times New Roman" w:hAnsi="Times New Roman" w:cs="Times New Roman"/>
          <w:sz w:val="24"/>
          <w:szCs w:val="24"/>
        </w:rPr>
        <w:t>EQUIJOIN we include unmatched rows</w:t>
      </w:r>
      <w:r>
        <w:rPr>
          <w:rFonts w:ascii="Times New Roman" w:hAnsi="Times New Roman" w:cs="Times New Roman"/>
          <w:sz w:val="24"/>
          <w:szCs w:val="24"/>
        </w:rPr>
        <w:t xml:space="preserve"> from the second (right) table, as well as the equal tuples, </w:t>
      </w:r>
      <w:r w:rsidRPr="00BC0FC7">
        <w:rPr>
          <w:rFonts w:ascii="Times New Roman" w:hAnsi="Times New Roman" w:cs="Times New Roman"/>
          <w:sz w:val="24"/>
          <w:szCs w:val="24"/>
        </w:rPr>
        <w:t xml:space="preserve">as shown for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501B1">
        <w:rPr>
          <w:rFonts w:ascii="Courier" w:hAnsi="Courier" w:cs="Times New Roman"/>
          <w:sz w:val="24"/>
          <w:szCs w:val="24"/>
        </w:rPr>
        <w:t>tudent</w:t>
      </w:r>
      <w:r w:rsidRPr="00BC0FC7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Courier" w:hAnsi="Courier" w:cs="Times New Roman"/>
          <w:sz w:val="24"/>
          <w:szCs w:val="24"/>
        </w:rPr>
        <w:t>Faculty</w:t>
      </w:r>
      <w:r w:rsidRPr="00BC0FC7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Figure 4.9</w:t>
      </w:r>
      <w:r w:rsidRPr="00BC0FC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BC0FC7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 We can also define the general outer theta join, the left outer theta join, and the right outer theta join in a similar manner.</w:t>
      </w:r>
    </w:p>
    <w:p w14:paraId="7E4C5504" w14:textId="77777777" w:rsidR="009D22D4" w:rsidRDefault="009D22D4" w:rsidP="009D22D4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The outer natural join is</w:t>
      </w:r>
      <w:r>
        <w:rPr>
          <w:rFonts w:ascii="Times New Roman" w:hAnsi="Times New Roman" w:cs="Times New Roman"/>
          <w:sz w:val="24"/>
          <w:szCs w:val="24"/>
        </w:rPr>
        <w:t xml:space="preserve"> similar to the outer equijoin, </w:t>
      </w:r>
      <w:r w:rsidRPr="00BC0FC7">
        <w:rPr>
          <w:rFonts w:ascii="Times New Roman" w:hAnsi="Times New Roman" w:cs="Times New Roman"/>
          <w:sz w:val="24"/>
          <w:szCs w:val="24"/>
        </w:rPr>
        <w:t xml:space="preserve">except that we </w:t>
      </w:r>
      <w:r>
        <w:rPr>
          <w:rFonts w:ascii="Times New Roman" w:hAnsi="Times New Roman" w:cs="Times New Roman"/>
          <w:sz w:val="24"/>
          <w:szCs w:val="24"/>
        </w:rPr>
        <w:t>drop the repeated column(s) as usual for a natural join.  If the joined rows have an equal non-null value for a repeated column, we use that value in the common column.  If both have null values, we use a null, and if one has a null value and the other not, we use the non-null value in the result.</w:t>
      </w:r>
    </w:p>
    <w:p w14:paraId="769E1DF1" w14:textId="77777777" w:rsidR="009D22D4" w:rsidRDefault="009D22D4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4ADA29" w14:textId="77777777" w:rsidR="00046E59" w:rsidRDefault="00046E59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9"/>
        <w:gridCol w:w="950"/>
        <w:gridCol w:w="983"/>
        <w:gridCol w:w="683"/>
        <w:gridCol w:w="554"/>
        <w:gridCol w:w="767"/>
        <w:gridCol w:w="1150"/>
        <w:gridCol w:w="994"/>
      </w:tblGrid>
      <w:tr w:rsidR="008E1F6C" w14:paraId="678C7AFA" w14:textId="77777777" w:rsidTr="00221C03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7F2C56B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Student OUTER-EQUIJOIN Faculty</w:t>
            </w:r>
          </w:p>
        </w:tc>
      </w:tr>
      <w:tr w:rsidR="008E1F6C" w14:paraId="439C2A8E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356B23F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000E42C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D3E11D3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113E9B15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9D02436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109EC35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4B776C2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D53D195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8E1F6C" w14:paraId="36F5C874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91952F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B8FBAB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FB168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9B681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6408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58D8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E22BE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BB5D4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8E1F6C" w14:paraId="54159C56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17E05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050C3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B1974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66D9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EA6329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F069D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18DE3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124CB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</w:tr>
      <w:tr w:rsidR="008E1F6C" w14:paraId="26E95A0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C1B6E4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61736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9419D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F4F0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769861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C091DD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A88FD8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A33308" w14:textId="77777777" w:rsidR="008E1F6C" w:rsidRDefault="008E1F6C" w:rsidP="00221C03"/>
        </w:tc>
      </w:tr>
      <w:tr w:rsidR="008E1F6C" w14:paraId="323CF1E0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307BA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04110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0E1A3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0FFC8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356C2DF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7EAEF8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0B1E49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95A739" w14:textId="77777777" w:rsidR="008E1F6C" w:rsidRDefault="008E1F6C" w:rsidP="00221C03"/>
        </w:tc>
      </w:tr>
      <w:tr w:rsidR="008E1F6C" w14:paraId="7F2DBFC5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17F2B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C8511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BD90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22DD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46AAAA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0E0FC0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7F2A57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7883388" w14:textId="77777777" w:rsidR="008E1F6C" w:rsidRDefault="008E1F6C" w:rsidP="00221C03"/>
        </w:tc>
      </w:tr>
      <w:tr w:rsidR="008E1F6C" w14:paraId="2D7AE6AC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22E0D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17ED0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ECC80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0C1E3D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4EBD9E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CD42AC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838605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B936E0" w14:textId="77777777" w:rsidR="008E1F6C" w:rsidRDefault="008E1F6C" w:rsidP="00221C03"/>
        </w:tc>
      </w:tr>
      <w:tr w:rsidR="008E1F6C" w14:paraId="6B78455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0304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78B47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4AFF43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38207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43650E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88976A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C25825E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072737" w14:textId="77777777" w:rsidR="008E1F6C" w:rsidRDefault="008E1F6C" w:rsidP="00221C03"/>
        </w:tc>
      </w:tr>
      <w:tr w:rsidR="008E1F6C" w14:paraId="1A5FB93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9FF9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9E1E0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F3409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02025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20CCA7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A57DE9C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03EC80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4BE92" w14:textId="77777777" w:rsidR="008E1F6C" w:rsidRDefault="008E1F6C" w:rsidP="00221C03"/>
        </w:tc>
      </w:tr>
      <w:tr w:rsidR="008E1F6C" w14:paraId="198322F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5521699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39E9B0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C6D350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A57DC1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618D8" w14:textId="77777777" w:rsidR="008E1F6C" w:rsidRDefault="008E1F6C" w:rsidP="00221C03">
            <w: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841E78" w14:textId="77777777" w:rsidR="008E1F6C" w:rsidRDefault="008E1F6C" w:rsidP="00221C03">
            <w:smartTag w:uri="urn:schemas-microsoft-com:office:smarttags" w:element="place">
              <w: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9188C9" w14:textId="77777777" w:rsidR="008E1F6C" w:rsidRDefault="008E1F6C" w:rsidP="00221C03">
            <w: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393A6C" w14:textId="77777777" w:rsidR="008E1F6C" w:rsidRDefault="008E1F6C" w:rsidP="00221C03">
            <w:r>
              <w:t>Professor</w:t>
            </w:r>
          </w:p>
        </w:tc>
      </w:tr>
      <w:tr w:rsidR="008E1F6C" w14:paraId="2BD3F5C7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E04BFE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0444F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1D98043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1A6408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F7C4AA5" w14:textId="77777777" w:rsidR="008E1F6C" w:rsidRDefault="008E1F6C" w:rsidP="00221C03">
            <w: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E485736" w14:textId="77777777" w:rsidR="008E1F6C" w:rsidRDefault="008E1F6C" w:rsidP="00221C03">
            <w: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468018" w14:textId="77777777" w:rsidR="008E1F6C" w:rsidRDefault="008E1F6C" w:rsidP="00221C03">
            <w: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ACEB83" w14:textId="77777777" w:rsidR="008E1F6C" w:rsidRDefault="008E1F6C" w:rsidP="00221C03">
            <w:r>
              <w:t>Instructor</w:t>
            </w:r>
          </w:p>
        </w:tc>
      </w:tr>
      <w:tr w:rsidR="008E1F6C" w14:paraId="791161F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88B06D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E53D54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6EC9E9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44B600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070D59" w14:textId="77777777" w:rsidR="008E1F6C" w:rsidRDefault="008E1F6C" w:rsidP="00221C03">
            <w:r>
              <w:t xml:space="preserve">F110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7BFD0" w14:textId="77777777" w:rsidR="008E1F6C" w:rsidRDefault="008E1F6C" w:rsidP="00221C03">
            <w: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DA6560C" w14:textId="77777777" w:rsidR="008E1F6C" w:rsidRDefault="008E1F6C" w:rsidP="00221C03">
            <w: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3FD66A" w14:textId="77777777" w:rsidR="008E1F6C" w:rsidRDefault="008E1F6C" w:rsidP="00221C03">
            <w:r>
              <w:t>Assistant</w:t>
            </w:r>
          </w:p>
        </w:tc>
      </w:tr>
    </w:tbl>
    <w:p w14:paraId="2AE94409" w14:textId="77777777" w:rsidR="008E1F6C" w:rsidRDefault="008E1F6C" w:rsidP="008E1F6C">
      <w:pPr>
        <w:rPr>
          <w:rFonts w:ascii="Courier" w:hAnsi="Courier"/>
        </w:rPr>
      </w:pPr>
    </w:p>
    <w:p w14:paraId="51E3E35D" w14:textId="77777777" w:rsidR="008E1F6C" w:rsidRDefault="008E1F6C" w:rsidP="008E1F6C">
      <w:pPr>
        <w:rPr>
          <w:rFonts w:ascii="Courier" w:hAnsi="Courier"/>
        </w:rPr>
      </w:pPr>
    </w:p>
    <w:p w14:paraId="2E963550" w14:textId="2731D01B" w:rsidR="008E1F6C" w:rsidRPr="00225943" w:rsidRDefault="008E1F6C" w:rsidP="008E1F6C">
      <w:r w:rsidRPr="00225943">
        <w:rPr>
          <w:b/>
        </w:rPr>
        <w:t>Figure 4.</w:t>
      </w:r>
      <w:r w:rsidR="00046E59">
        <w:rPr>
          <w:b/>
        </w:rPr>
        <w:t>9</w:t>
      </w:r>
      <w:r w:rsidRPr="00225943">
        <w:rPr>
          <w:b/>
        </w:rPr>
        <w:t>(a)</w:t>
      </w:r>
      <w:r w:rsidRPr="00225943">
        <w:t xml:space="preserve"> </w:t>
      </w:r>
      <w:r w:rsidRPr="00225943">
        <w:rPr>
          <w:rFonts w:ascii="Courier" w:hAnsi="Courier"/>
        </w:rPr>
        <w:t>Student</w:t>
      </w:r>
      <w:r w:rsidRPr="00225943">
        <w:t xml:space="preserve"> OUTERJOIN </w:t>
      </w:r>
      <w:r w:rsidRPr="00225943">
        <w:rPr>
          <w:rFonts w:ascii="Courier" w:hAnsi="Courier"/>
        </w:rPr>
        <w:t>Faculty</w:t>
      </w:r>
    </w:p>
    <w:p w14:paraId="5387FF53" w14:textId="77777777" w:rsidR="008E1F6C" w:rsidRDefault="008E1F6C" w:rsidP="008E1F6C">
      <w:pPr>
        <w:rPr>
          <w:rFonts w:ascii="Courier" w:hAnsi="Courier"/>
        </w:rPr>
      </w:pPr>
    </w:p>
    <w:p w14:paraId="235AF503" w14:textId="77777777" w:rsidR="008E1F6C" w:rsidRDefault="008E1F6C" w:rsidP="008E1F6C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9"/>
        <w:gridCol w:w="950"/>
        <w:gridCol w:w="983"/>
        <w:gridCol w:w="683"/>
        <w:gridCol w:w="527"/>
        <w:gridCol w:w="583"/>
        <w:gridCol w:w="1150"/>
        <w:gridCol w:w="928"/>
      </w:tblGrid>
      <w:tr w:rsidR="008E1F6C" w14:paraId="1820689B" w14:textId="77777777" w:rsidTr="00221C03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7376301B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Student LEFT-OUTER-EQUIJOIN Faculty</w:t>
            </w:r>
          </w:p>
        </w:tc>
      </w:tr>
      <w:tr w:rsidR="008E1F6C" w14:paraId="7CEA1B35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E59D242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6E4008C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3F5DB25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9E4DD93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C154703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7522C9C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6863370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5703690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8E1F6C" w14:paraId="682DA43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22CBD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F3069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F50C8F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3B6E9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80EB181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6BC9E7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D183E0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117E7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8E1F6C" w14:paraId="7C26957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0113D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63EF3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2DDA47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FC4B7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E8F2D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B8382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4F368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EB339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</w:tr>
      <w:tr w:rsidR="008E1F6C" w14:paraId="3DB8941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42161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5601A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8AAF1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66C31D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C0E430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5FEF289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0AB373B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3729485" w14:textId="77777777" w:rsidR="008E1F6C" w:rsidRDefault="008E1F6C" w:rsidP="00221C03"/>
        </w:tc>
      </w:tr>
      <w:tr w:rsidR="008E1F6C" w14:paraId="51839D7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165E7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33F8B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D86DF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Perry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EE056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F13428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6AD878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FF49B0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BAB376" w14:textId="77777777" w:rsidR="008E1F6C" w:rsidRDefault="008E1F6C" w:rsidP="00221C03"/>
        </w:tc>
      </w:tr>
      <w:tr w:rsidR="008E1F6C" w14:paraId="0794EF9B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3DCCB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E2FEBD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Burns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53815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9590A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DAB9AC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11CA03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A7F965A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BB7DC8D" w14:textId="77777777" w:rsidR="008E1F6C" w:rsidRDefault="008E1F6C" w:rsidP="00221C03"/>
        </w:tc>
      </w:tr>
      <w:tr w:rsidR="008E1F6C" w14:paraId="24F29BA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7B8D3D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A2CFD9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McCarthy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90C5FE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Owen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C89B0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04186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80E6D53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84D31B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A3975D" w14:textId="77777777" w:rsidR="008E1F6C" w:rsidRDefault="008E1F6C" w:rsidP="00221C03"/>
        </w:tc>
      </w:tr>
      <w:tr w:rsidR="008E1F6C" w14:paraId="262FDDC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496F5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E404B9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Jones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A1DA65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344210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B4805B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AD0956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4BFFC3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9F9550" w14:textId="77777777" w:rsidR="008E1F6C" w:rsidRDefault="008E1F6C" w:rsidP="00221C03"/>
        </w:tc>
      </w:tr>
      <w:tr w:rsidR="008E1F6C" w14:paraId="2D4B320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5B0EBB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50D8B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Rivera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9630C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Jane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DA35C3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4D29DE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4C140C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A9E780" w14:textId="77777777" w:rsidR="008E1F6C" w:rsidRDefault="008E1F6C" w:rsidP="00221C03"/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22FCDA" w14:textId="77777777" w:rsidR="008E1F6C" w:rsidRDefault="008E1F6C" w:rsidP="00221C03"/>
        </w:tc>
      </w:tr>
    </w:tbl>
    <w:p w14:paraId="38CA1F0A" w14:textId="77777777" w:rsidR="008E1F6C" w:rsidRPr="003C55EF" w:rsidRDefault="008E1F6C" w:rsidP="008E1F6C">
      <w:pPr>
        <w:rPr>
          <w:b/>
        </w:rPr>
      </w:pPr>
    </w:p>
    <w:p w14:paraId="3D1591D5" w14:textId="296A12BC" w:rsidR="008E1F6C" w:rsidRDefault="008E1F6C" w:rsidP="008E1F6C">
      <w:pPr>
        <w:rPr>
          <w:rFonts w:ascii="Courier" w:hAnsi="Courier"/>
        </w:rPr>
      </w:pPr>
      <w:r w:rsidRPr="003C55EF">
        <w:rPr>
          <w:b/>
        </w:rPr>
        <w:t>Figure 4.</w:t>
      </w:r>
      <w:r w:rsidR="00046E59">
        <w:rPr>
          <w:b/>
        </w:rPr>
        <w:t>9</w:t>
      </w:r>
      <w:r>
        <w:rPr>
          <w:b/>
        </w:rPr>
        <w:t>(b)</w:t>
      </w:r>
      <w:r>
        <w:rPr>
          <w:rFonts w:ascii="Courier" w:hAnsi="Courier"/>
        </w:rPr>
        <w:t xml:space="preserve"> Student </w:t>
      </w:r>
      <w:r>
        <w:t>LEFT-OUTER-EQUI</w:t>
      </w:r>
      <w:r w:rsidRPr="003C55EF">
        <w:t>JOIN</w:t>
      </w:r>
      <w:r>
        <w:rPr>
          <w:rFonts w:ascii="Courier" w:hAnsi="Courier"/>
        </w:rPr>
        <w:t xml:space="preserve"> Faculty</w:t>
      </w:r>
    </w:p>
    <w:p w14:paraId="7F8871FD" w14:textId="77777777" w:rsidR="008E1F6C" w:rsidRDefault="008E1F6C" w:rsidP="008E1F6C">
      <w:pPr>
        <w:rPr>
          <w:rFonts w:ascii="Courier" w:hAnsi="Courier"/>
        </w:rPr>
      </w:pPr>
    </w:p>
    <w:p w14:paraId="308A0068" w14:textId="77777777" w:rsidR="008E1F6C" w:rsidRDefault="008E1F6C" w:rsidP="008E1F6C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9"/>
        <w:gridCol w:w="950"/>
        <w:gridCol w:w="983"/>
        <w:gridCol w:w="683"/>
        <w:gridCol w:w="554"/>
        <w:gridCol w:w="767"/>
        <w:gridCol w:w="1150"/>
        <w:gridCol w:w="994"/>
      </w:tblGrid>
      <w:tr w:rsidR="008E1F6C" w14:paraId="275925F5" w14:textId="77777777" w:rsidTr="00221C03">
        <w:trPr>
          <w:tblHeader/>
          <w:tblCellSpacing w:w="0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393E553F" w14:textId="77777777" w:rsidR="008E1F6C" w:rsidRDefault="008E1F6C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Student RIGHT-OUTER-EQUIJOIN Faculty</w:t>
            </w:r>
          </w:p>
        </w:tc>
      </w:tr>
      <w:tr w:rsidR="008E1F6C" w14:paraId="24009DE4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211FA34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6B85A55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96E46A0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6981022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2AFE867" w14:textId="77777777" w:rsidR="008E1F6C" w:rsidRDefault="008E1F6C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173A184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C082696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FBD15F8" w14:textId="77777777" w:rsidR="008E1F6C" w:rsidRDefault="008E1F6C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8E1F6C" w14:paraId="00CD880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6B602A7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909DC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A02B93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880A2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EF9992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74A4F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E86122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E315F0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8E1F6C" w14:paraId="65795BB3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7E9624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6BBB1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2F57EB4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F0AAA4F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34A09E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902BA6C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8B67FBA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4EC8C8" w14:textId="77777777" w:rsidR="008E1F6C" w:rsidRDefault="008E1F6C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</w:tr>
      <w:tr w:rsidR="008E1F6C" w14:paraId="2927C59B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BBFC0F5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A7C88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814E4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BF66478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67909D1" w14:textId="77777777" w:rsidR="008E1F6C" w:rsidRDefault="008E1F6C" w:rsidP="00221C03">
            <w: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C7A4F93" w14:textId="77777777" w:rsidR="008E1F6C" w:rsidRDefault="008E1F6C" w:rsidP="00221C03">
            <w:smartTag w:uri="urn:schemas-microsoft-com:office:smarttags" w:element="place">
              <w: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4B7A2A" w14:textId="77777777" w:rsidR="008E1F6C" w:rsidRDefault="008E1F6C" w:rsidP="00221C03">
            <w: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99A8D34" w14:textId="77777777" w:rsidR="008E1F6C" w:rsidRDefault="008E1F6C" w:rsidP="00221C03">
            <w:r>
              <w:t>Professor</w:t>
            </w:r>
          </w:p>
        </w:tc>
      </w:tr>
      <w:tr w:rsidR="008E1F6C" w14:paraId="1189730B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D48A3F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5C882E7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852C70A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AAA8C80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DCB103" w14:textId="77777777" w:rsidR="008E1F6C" w:rsidRDefault="008E1F6C" w:rsidP="00221C03">
            <w: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C7FA7DD" w14:textId="77777777" w:rsidR="008E1F6C" w:rsidRDefault="008E1F6C" w:rsidP="00221C03">
            <w: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857B913" w14:textId="77777777" w:rsidR="008E1F6C" w:rsidRDefault="008E1F6C" w:rsidP="00221C03">
            <w: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8640E67" w14:textId="77777777" w:rsidR="008E1F6C" w:rsidRDefault="008E1F6C" w:rsidP="00221C03">
            <w:r>
              <w:t>Instructor</w:t>
            </w:r>
          </w:p>
        </w:tc>
      </w:tr>
      <w:tr w:rsidR="008E1F6C" w14:paraId="79462AA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F1681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DF44D5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605D6C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ECBAFF" w14:textId="77777777" w:rsidR="008E1F6C" w:rsidRDefault="008E1F6C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5CE9C69" w14:textId="77777777" w:rsidR="008E1F6C" w:rsidRDefault="008E1F6C" w:rsidP="00221C03">
            <w:r>
              <w:t xml:space="preserve">F110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53357A" w14:textId="77777777" w:rsidR="008E1F6C" w:rsidRDefault="008E1F6C" w:rsidP="00221C03">
            <w: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3727D1" w14:textId="77777777" w:rsidR="008E1F6C" w:rsidRDefault="008E1F6C" w:rsidP="00221C03">
            <w: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FF53FE" w14:textId="77777777" w:rsidR="008E1F6C" w:rsidRDefault="008E1F6C" w:rsidP="00221C03">
            <w:r>
              <w:t>Assistant</w:t>
            </w:r>
          </w:p>
        </w:tc>
      </w:tr>
    </w:tbl>
    <w:p w14:paraId="13DF8B1C" w14:textId="77777777" w:rsidR="008E1F6C" w:rsidRDefault="008E1F6C" w:rsidP="008E1F6C">
      <w:pPr>
        <w:rPr>
          <w:rFonts w:ascii="Courier" w:hAnsi="Courier"/>
        </w:rPr>
      </w:pPr>
    </w:p>
    <w:p w14:paraId="01E87270" w14:textId="5121C3E1" w:rsidR="008E1F6C" w:rsidRDefault="008E1F6C" w:rsidP="008E1F6C">
      <w:pPr>
        <w:rPr>
          <w:rFonts w:ascii="Courier" w:hAnsi="Courier"/>
        </w:rPr>
      </w:pPr>
      <w:r w:rsidRPr="003C55EF">
        <w:rPr>
          <w:b/>
        </w:rPr>
        <w:t>Figure 4.</w:t>
      </w:r>
      <w:r w:rsidR="00046E59">
        <w:rPr>
          <w:b/>
        </w:rPr>
        <w:t>9</w:t>
      </w:r>
      <w:r>
        <w:rPr>
          <w:b/>
        </w:rPr>
        <w:t>(c)</w:t>
      </w:r>
      <w:r>
        <w:rPr>
          <w:rFonts w:ascii="Courier" w:hAnsi="Courier"/>
        </w:rPr>
        <w:t xml:space="preserve"> Student </w:t>
      </w:r>
      <w:r>
        <w:t>RIGHT-OUTER-EQUI</w:t>
      </w:r>
      <w:r w:rsidRPr="003C55EF">
        <w:t>JOIN</w:t>
      </w:r>
      <w:r>
        <w:rPr>
          <w:rFonts w:ascii="Courier" w:hAnsi="Courier"/>
        </w:rPr>
        <w:t xml:space="preserve"> Faculty</w:t>
      </w:r>
    </w:p>
    <w:p w14:paraId="51B34133" w14:textId="77777777" w:rsidR="00B90A29" w:rsidRDefault="00B90A29" w:rsidP="001770B9">
      <w:pPr>
        <w:pStyle w:val="Heading1"/>
      </w:pPr>
      <w:r w:rsidRPr="009D22D4">
        <w:lastRenderedPageBreak/>
        <w:t xml:space="preserve">Division </w:t>
      </w:r>
    </w:p>
    <w:p w14:paraId="21BE3865" w14:textId="77777777" w:rsidR="001770B9" w:rsidRPr="001770B9" w:rsidRDefault="001770B9" w:rsidP="001770B9"/>
    <w:p w14:paraId="64D92422" w14:textId="2325439F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Division is a binary opera</w:t>
      </w:r>
      <w:r>
        <w:rPr>
          <w:rFonts w:ascii="Times New Roman" w:hAnsi="Times New Roman" w:cs="Times New Roman"/>
          <w:sz w:val="24"/>
          <w:szCs w:val="24"/>
        </w:rPr>
        <w:t xml:space="preserve">tion that can be defined on two </w:t>
      </w:r>
      <w:r w:rsidRPr="00BC0FC7">
        <w:rPr>
          <w:rFonts w:ascii="Times New Roman" w:hAnsi="Times New Roman" w:cs="Times New Roman"/>
          <w:sz w:val="24"/>
          <w:szCs w:val="24"/>
        </w:rPr>
        <w:t>relations where the entire stru</w:t>
      </w:r>
      <w:r>
        <w:rPr>
          <w:rFonts w:ascii="Times New Roman" w:hAnsi="Times New Roman" w:cs="Times New Roman"/>
          <w:sz w:val="24"/>
          <w:szCs w:val="24"/>
        </w:rPr>
        <w:t xml:space="preserve">cture of one (the divisor) is a </w:t>
      </w:r>
      <w:r w:rsidRPr="00BC0FC7">
        <w:rPr>
          <w:rFonts w:ascii="Times New Roman" w:hAnsi="Times New Roman" w:cs="Times New Roman"/>
          <w:sz w:val="24"/>
          <w:szCs w:val="24"/>
        </w:rPr>
        <w:t xml:space="preserve">portion of the structure of the </w:t>
      </w:r>
      <w:r>
        <w:rPr>
          <w:rFonts w:ascii="Times New Roman" w:hAnsi="Times New Roman" w:cs="Times New Roman"/>
          <w:sz w:val="24"/>
          <w:szCs w:val="24"/>
        </w:rPr>
        <w:t xml:space="preserve">other (the dividend).  It tells </w:t>
      </w:r>
      <w:r w:rsidRPr="00BC0FC7">
        <w:rPr>
          <w:rFonts w:ascii="Times New Roman" w:hAnsi="Times New Roman" w:cs="Times New Roman"/>
          <w:sz w:val="24"/>
          <w:szCs w:val="24"/>
        </w:rPr>
        <w:t xml:space="preserve">us which values in the </w:t>
      </w:r>
      <w:r>
        <w:rPr>
          <w:rFonts w:ascii="Times New Roman" w:hAnsi="Times New Roman" w:cs="Times New Roman"/>
          <w:sz w:val="24"/>
          <w:szCs w:val="24"/>
        </w:rPr>
        <w:t>attributes that appear only in</w:t>
      </w:r>
      <w:r w:rsidRPr="00BC0FC7">
        <w:rPr>
          <w:rFonts w:ascii="Times New Roman" w:hAnsi="Times New Roman" w:cs="Times New Roman"/>
          <w:sz w:val="24"/>
          <w:szCs w:val="24"/>
        </w:rPr>
        <w:t xml:space="preserve"> the dividend appear with all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rows of the divisor</w:t>
      </w:r>
      <w:r>
        <w:rPr>
          <w:rFonts w:ascii="Times New Roman" w:hAnsi="Times New Roman" w:cs="Times New Roman"/>
          <w:sz w:val="24"/>
          <w:szCs w:val="24"/>
        </w:rPr>
        <w:t>.  An example is shown in Figure 4.</w:t>
      </w:r>
      <w:r w:rsidR="009D22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 Here, the structure of the </w:t>
      </w:r>
      <w:r w:rsidRPr="0049127D">
        <w:rPr>
          <w:rFonts w:ascii="Courier" w:hAnsi="Courier" w:cs="Times New Roman"/>
          <w:sz w:val="24"/>
          <w:szCs w:val="24"/>
        </w:rPr>
        <w:t xml:space="preserve">Stu </w:t>
      </w:r>
      <w:r>
        <w:rPr>
          <w:rFonts w:ascii="Times New Roman" w:hAnsi="Times New Roman" w:cs="Times New Roman"/>
          <w:sz w:val="24"/>
          <w:szCs w:val="24"/>
        </w:rPr>
        <w:t>table shown in Figure 4.</w:t>
      </w:r>
      <w:r w:rsidR="009D22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(b) is contained within the structure of the </w:t>
      </w:r>
      <w:r w:rsidRPr="0049127D">
        <w:rPr>
          <w:rFonts w:ascii="Courier" w:hAnsi="Courier" w:cs="Times New Roman"/>
          <w:sz w:val="24"/>
          <w:szCs w:val="24"/>
        </w:rPr>
        <w:t>Club</w:t>
      </w:r>
      <w:r>
        <w:rPr>
          <w:rFonts w:ascii="Times New Roman" w:hAnsi="Times New Roman" w:cs="Times New Roman"/>
          <w:sz w:val="24"/>
          <w:szCs w:val="24"/>
        </w:rPr>
        <w:t xml:space="preserve"> table shown in Figure 4.</w:t>
      </w:r>
      <w:r w:rsidR="009D22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(a), so we can divide </w:t>
      </w:r>
      <w:r w:rsidRPr="0049127D">
        <w:rPr>
          <w:rFonts w:ascii="Courier" w:hAnsi="Courier" w:cs="Times New Roman"/>
          <w:sz w:val="24"/>
          <w:szCs w:val="24"/>
        </w:rPr>
        <w:t>Club</w:t>
      </w:r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Pr="0049127D">
        <w:rPr>
          <w:rFonts w:ascii="Courier" w:hAnsi="Courier" w:cs="Times New Roman"/>
          <w:sz w:val="24"/>
          <w:szCs w:val="24"/>
        </w:rPr>
        <w:t>Stu</w:t>
      </w:r>
      <w:r>
        <w:rPr>
          <w:rFonts w:ascii="Times New Roman" w:hAnsi="Times New Roman" w:cs="Times New Roman"/>
          <w:sz w:val="24"/>
          <w:szCs w:val="24"/>
        </w:rPr>
        <w:t>.  The results, shown in Figure 4.</w:t>
      </w:r>
      <w:r w:rsidR="009D22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(c) will be those values of </w:t>
      </w:r>
      <w:proofErr w:type="spellStart"/>
      <w:r w:rsidRPr="0049127D">
        <w:rPr>
          <w:rFonts w:ascii="Courier" w:hAnsi="Courier" w:cs="Times New Roman"/>
          <w:sz w:val="24"/>
          <w:szCs w:val="24"/>
        </w:rPr>
        <w:t>ClubName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appear with every value of </w:t>
      </w:r>
      <w:proofErr w:type="spellStart"/>
      <w:r w:rsidRPr="0049127D">
        <w:rPr>
          <w:rFonts w:ascii="Courier" w:hAnsi="Courier" w:cs="Times New Roman"/>
          <w:sz w:val="24"/>
          <w:szCs w:val="24"/>
        </w:rPr>
        <w:t>StuNumber</w:t>
      </w:r>
      <w:proofErr w:type="spellEnd"/>
      <w:r w:rsidRPr="0049127D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49127D">
        <w:rPr>
          <w:rFonts w:ascii="Courier" w:hAnsi="Courier" w:cs="Times New Roman"/>
          <w:sz w:val="24"/>
          <w:szCs w:val="24"/>
        </w:rPr>
        <w:t xml:space="preserve"> </w:t>
      </w:r>
      <w:proofErr w:type="spellStart"/>
      <w:r w:rsidRPr="0049127D">
        <w:rPr>
          <w:rFonts w:ascii="Courier" w:hAnsi="Courier" w:cs="Times New Roman"/>
          <w:sz w:val="24"/>
          <w:szCs w:val="24"/>
        </w:rPr>
        <w:t>StuLastName</w:t>
      </w:r>
      <w:proofErr w:type="spellEnd"/>
      <w:r>
        <w:rPr>
          <w:rFonts w:ascii="Times New Roman" w:hAnsi="Times New Roman" w:cs="Times New Roman"/>
          <w:sz w:val="24"/>
          <w:szCs w:val="24"/>
        </w:rPr>
        <w:t>, that is, the names of the clubs that all of the students belong.</w:t>
      </w:r>
    </w:p>
    <w:p w14:paraId="7B6A1E42" w14:textId="77777777" w:rsidR="00046E59" w:rsidRDefault="00046E59" w:rsidP="00046E59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"/>
        <w:gridCol w:w="1138"/>
        <w:gridCol w:w="1339"/>
      </w:tblGrid>
      <w:tr w:rsidR="00046E59" w14:paraId="766F7294" w14:textId="77777777" w:rsidTr="00221C03">
        <w:trPr>
          <w:tblHeader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3117BB0B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Club</w:t>
            </w:r>
          </w:p>
        </w:tc>
      </w:tr>
      <w:tr w:rsidR="00046E59" w14:paraId="480FF5DC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C8B92F3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1913F6F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C3B3FEB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StuLastName</w:t>
            </w:r>
            <w:proofErr w:type="spellEnd"/>
          </w:p>
        </w:tc>
      </w:tr>
      <w:tr w:rsidR="00046E59" w14:paraId="1CCADA0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757D5E9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B60F14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D5E6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</w:tr>
      <w:tr w:rsidR="00046E59" w14:paraId="21E1DA8B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1A0A44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08AB7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A7E3FA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</w:tr>
      <w:tr w:rsidR="00046E59" w14:paraId="4C435FA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089CF8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EC31E1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D42870B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</w:tr>
      <w:tr w:rsidR="00046E59" w14:paraId="7C302CD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FBA4FE8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984BE0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A3ACF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</w:tr>
      <w:tr w:rsidR="00046E59" w14:paraId="1B976D3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61B0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B71E54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11346F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</w:tr>
      <w:tr w:rsidR="00046E59" w14:paraId="22A4276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B46BDB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3E9C9D0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AEFF559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</w:tr>
      <w:tr w:rsidR="00046E59" w14:paraId="75FBC9A6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E898779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D1EDEA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44FD71A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</w:tr>
      <w:tr w:rsidR="00046E59" w14:paraId="4DEA1F6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73D0E7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1220177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09EFA0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</w:tr>
    </w:tbl>
    <w:tbl>
      <w:tblPr>
        <w:tblpPr w:leftFromText="180" w:rightFromText="180" w:vertAnchor="text" w:horzAnchor="page" w:tblpX="7186" w:tblpY="-2389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8"/>
        <w:gridCol w:w="1339"/>
      </w:tblGrid>
      <w:tr w:rsidR="00046E59" w14:paraId="2AB50716" w14:textId="77777777" w:rsidTr="00221C03">
        <w:trPr>
          <w:tblHeader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9C2A15C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Stu</w:t>
            </w:r>
          </w:p>
        </w:tc>
      </w:tr>
      <w:tr w:rsidR="00046E59" w14:paraId="13FAF0DB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DDDA776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StuNumber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B6E5D38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StuLastName</w:t>
            </w:r>
            <w:proofErr w:type="spellEnd"/>
          </w:p>
        </w:tc>
      </w:tr>
      <w:tr w:rsidR="00046E59" w14:paraId="2098BB1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CF6CE4A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354A05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</w:tr>
      <w:tr w:rsidR="00046E59" w14:paraId="7E703DC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4E611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F03D66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Chin</w:t>
            </w:r>
          </w:p>
        </w:tc>
      </w:tr>
      <w:tr w:rsidR="00046E59" w14:paraId="676378B1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FFFA2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S1005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2D716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</w:tr>
    </w:tbl>
    <w:p w14:paraId="6E1A1210" w14:textId="77777777" w:rsidR="00046E59" w:rsidRDefault="00046E59" w:rsidP="00046E59">
      <w:pPr>
        <w:rPr>
          <w:rFonts w:ascii="Courier" w:hAnsi="Courier"/>
        </w:rPr>
      </w:pPr>
    </w:p>
    <w:p w14:paraId="7933E200" w14:textId="77777777" w:rsidR="00046E59" w:rsidRDefault="00046E59" w:rsidP="00046E59">
      <w:pPr>
        <w:rPr>
          <w:rFonts w:ascii="Courier" w:hAnsi="Courier"/>
        </w:rPr>
      </w:pPr>
    </w:p>
    <w:p w14:paraId="5672134F" w14:textId="345D7930" w:rsidR="00046E59" w:rsidRPr="00566881" w:rsidRDefault="00046E59" w:rsidP="00046E59">
      <w:r w:rsidRPr="00566881">
        <w:rPr>
          <w:b/>
        </w:rPr>
        <w:t>Figure 4.</w:t>
      </w:r>
      <w:r w:rsidR="009D22D4">
        <w:rPr>
          <w:b/>
        </w:rPr>
        <w:t>10</w:t>
      </w:r>
      <w:r w:rsidRPr="00566881">
        <w:rPr>
          <w:b/>
        </w:rPr>
        <w:t>(a)</w:t>
      </w:r>
      <w:r>
        <w:t xml:space="preserve"> </w:t>
      </w:r>
      <w:proofErr w:type="gramStart"/>
      <w:r>
        <w:t>The</w:t>
      </w:r>
      <w:proofErr w:type="gramEnd"/>
      <w:r>
        <w:t xml:space="preserve"> Club Table</w:t>
      </w:r>
      <w:r>
        <w:tab/>
      </w:r>
      <w:r>
        <w:tab/>
      </w:r>
      <w:r>
        <w:tab/>
      </w:r>
      <w:r>
        <w:tab/>
      </w:r>
      <w:r w:rsidRPr="00566881">
        <w:rPr>
          <w:b/>
        </w:rPr>
        <w:t>Figure 4.</w:t>
      </w:r>
      <w:r w:rsidR="009D22D4">
        <w:rPr>
          <w:b/>
        </w:rPr>
        <w:t>10</w:t>
      </w:r>
      <w:r w:rsidRPr="00566881">
        <w:rPr>
          <w:b/>
        </w:rPr>
        <w:t xml:space="preserve"> (b)</w:t>
      </w:r>
      <w:r>
        <w:t xml:space="preserve"> The Stu Table</w:t>
      </w:r>
    </w:p>
    <w:p w14:paraId="715B9A88" w14:textId="77777777" w:rsidR="00046E59" w:rsidRDefault="00046E59" w:rsidP="00046E59">
      <w:pPr>
        <w:rPr>
          <w:rFonts w:ascii="Courier" w:hAnsi="Courier"/>
        </w:rPr>
      </w:pPr>
    </w:p>
    <w:p w14:paraId="624455A1" w14:textId="77777777" w:rsidR="00046E59" w:rsidRDefault="00046E59" w:rsidP="00046E59">
      <w:pPr>
        <w:rPr>
          <w:rFonts w:ascii="Courier" w:hAnsi="Courier"/>
        </w:rPr>
      </w:pPr>
    </w:p>
    <w:p w14:paraId="7295F600" w14:textId="77777777" w:rsidR="00046E59" w:rsidRDefault="00046E59" w:rsidP="00046E59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57"/>
      </w:tblGrid>
      <w:tr w:rsidR="00046E59" w14:paraId="1202070E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7E0B4925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Club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DividedBy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Stu</w:t>
            </w:r>
          </w:p>
        </w:tc>
      </w:tr>
      <w:tr w:rsidR="00046E59" w14:paraId="00A65D4B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2D56C3D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ClubName</w:t>
            </w:r>
            <w:proofErr w:type="spellEnd"/>
          </w:p>
        </w:tc>
      </w:tr>
      <w:tr w:rsidR="00046E59" w14:paraId="3ABCA91F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55C6EA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Drama</w:t>
            </w:r>
          </w:p>
        </w:tc>
      </w:tr>
      <w:tr w:rsidR="00046E59" w14:paraId="039DC417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B0CC6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</w:p>
        </w:tc>
      </w:tr>
    </w:tbl>
    <w:p w14:paraId="56785CD4" w14:textId="77777777" w:rsidR="00046E59" w:rsidRDefault="00046E59" w:rsidP="00046E59">
      <w:pPr>
        <w:rPr>
          <w:rFonts w:ascii="Courier" w:hAnsi="Courier"/>
        </w:rPr>
      </w:pPr>
    </w:p>
    <w:p w14:paraId="628E0CE0" w14:textId="77777777" w:rsidR="00046E59" w:rsidRDefault="00046E59" w:rsidP="00046E59">
      <w:pPr>
        <w:rPr>
          <w:rFonts w:ascii="Courier" w:hAnsi="Courier"/>
        </w:rPr>
      </w:pPr>
    </w:p>
    <w:p w14:paraId="74CFD4E2" w14:textId="52640DD5" w:rsidR="00B90A29" w:rsidRPr="00046E59" w:rsidRDefault="00046E59" w:rsidP="00046E5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6E59">
        <w:rPr>
          <w:rFonts w:ascii="Times New Roman" w:hAnsi="Times New Roman" w:cs="Times New Roman"/>
          <w:b/>
          <w:sz w:val="24"/>
          <w:szCs w:val="24"/>
        </w:rPr>
        <w:t>Figure 4.</w:t>
      </w:r>
      <w:r w:rsidR="009D22D4">
        <w:rPr>
          <w:rFonts w:ascii="Times New Roman" w:hAnsi="Times New Roman" w:cs="Times New Roman"/>
          <w:b/>
          <w:sz w:val="24"/>
          <w:szCs w:val="24"/>
        </w:rPr>
        <w:t>10</w:t>
      </w:r>
      <w:r w:rsidRPr="00046E59">
        <w:rPr>
          <w:rFonts w:ascii="Times New Roman" w:hAnsi="Times New Roman" w:cs="Times New Roman"/>
          <w:b/>
          <w:sz w:val="24"/>
          <w:szCs w:val="24"/>
        </w:rPr>
        <w:t>(c</w:t>
      </w:r>
      <w:proofErr w:type="gramStart"/>
      <w:r w:rsidRPr="00046E59">
        <w:rPr>
          <w:rFonts w:ascii="Times New Roman" w:hAnsi="Times New Roman" w:cs="Times New Roman"/>
          <w:b/>
          <w:sz w:val="24"/>
          <w:szCs w:val="24"/>
        </w:rPr>
        <w:t>)</w:t>
      </w:r>
      <w:r w:rsidRPr="00046E59">
        <w:rPr>
          <w:rFonts w:ascii="Times New Roman" w:hAnsi="Times New Roman" w:cs="Times New Roman"/>
          <w:sz w:val="24"/>
          <w:szCs w:val="24"/>
        </w:rPr>
        <w:t xml:space="preserve">  Club</w:t>
      </w:r>
      <w:proofErr w:type="gramEnd"/>
      <w:r w:rsidRPr="00046E59">
        <w:rPr>
          <w:rFonts w:ascii="Times New Roman" w:hAnsi="Times New Roman" w:cs="Times New Roman"/>
          <w:sz w:val="24"/>
          <w:szCs w:val="24"/>
        </w:rPr>
        <w:t xml:space="preserve"> </w:t>
      </w:r>
      <w:r w:rsidRPr="00046E59">
        <w:rPr>
          <w:rFonts w:ascii="Times New Roman" w:hAnsi="Times New Roman" w:cs="Times New Roman"/>
          <w:sz w:val="24"/>
          <w:szCs w:val="24"/>
        </w:rPr>
        <w:sym w:font="Symbol" w:char="F0B8"/>
      </w:r>
      <w:r w:rsidRPr="00046E59">
        <w:rPr>
          <w:rFonts w:ascii="Times New Roman" w:hAnsi="Times New Roman" w:cs="Times New Roman"/>
          <w:sz w:val="24"/>
          <w:szCs w:val="24"/>
        </w:rPr>
        <w:t xml:space="preserve"> Stu</w:t>
      </w:r>
    </w:p>
    <w:p w14:paraId="6426DC4F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FC7">
        <w:rPr>
          <w:rFonts w:ascii="Times New Roman" w:hAnsi="Times New Roman" w:cs="Times New Roman"/>
          <w:sz w:val="24"/>
          <w:szCs w:val="24"/>
        </w:rPr>
        <w:t>Notice that this division</w:t>
      </w:r>
      <w:r>
        <w:rPr>
          <w:rFonts w:ascii="Times New Roman" w:hAnsi="Times New Roman" w:cs="Times New Roman"/>
          <w:sz w:val="24"/>
          <w:szCs w:val="24"/>
        </w:rPr>
        <w:t xml:space="preserve"> is equivalent to the following </w:t>
      </w:r>
      <w:r w:rsidRPr="00BC0FC7">
        <w:rPr>
          <w:rFonts w:ascii="Times New Roman" w:hAnsi="Times New Roman" w:cs="Times New Roman"/>
          <w:sz w:val="24"/>
          <w:szCs w:val="24"/>
        </w:rPr>
        <w:t>operations:</w:t>
      </w:r>
    </w:p>
    <w:p w14:paraId="41DEA66E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5A39ABD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1740E9">
        <w:rPr>
          <w:rFonts w:ascii="Courier" w:hAnsi="Courier" w:cs="Times New Roman"/>
          <w:sz w:val="24"/>
          <w:szCs w:val="24"/>
        </w:rPr>
        <w:t xml:space="preserve">PROJECT </w:t>
      </w:r>
      <w:r>
        <w:rPr>
          <w:rFonts w:ascii="Courier" w:hAnsi="Courier" w:cs="Times New Roman"/>
          <w:sz w:val="24"/>
          <w:szCs w:val="24"/>
        </w:rPr>
        <w:t>Club</w:t>
      </w:r>
      <w:r w:rsidRPr="001740E9">
        <w:rPr>
          <w:rFonts w:ascii="Courier" w:hAnsi="Courier" w:cs="Times New Roman"/>
          <w:sz w:val="24"/>
          <w:szCs w:val="24"/>
        </w:rPr>
        <w:t xml:space="preserve"> OVER (</w:t>
      </w:r>
      <w:proofErr w:type="spellStart"/>
      <w:r>
        <w:rPr>
          <w:rFonts w:ascii="Courier" w:hAnsi="Courier" w:cs="Times New Roman"/>
          <w:sz w:val="24"/>
          <w:szCs w:val="24"/>
        </w:rPr>
        <w:t>ClubName</w:t>
      </w:r>
      <w:proofErr w:type="spellEnd"/>
      <w:r w:rsidRPr="001740E9">
        <w:rPr>
          <w:rFonts w:ascii="Courier" w:hAnsi="Courier" w:cs="Times New Roman"/>
          <w:sz w:val="24"/>
          <w:szCs w:val="24"/>
        </w:rPr>
        <w:t>) GIVING Temp1</w:t>
      </w:r>
    </w:p>
    <w:p w14:paraId="4073F0CB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1740E9">
        <w:rPr>
          <w:rFonts w:ascii="Courier" w:hAnsi="Courier" w:cs="Times New Roman"/>
          <w:sz w:val="24"/>
          <w:szCs w:val="24"/>
        </w:rPr>
        <w:t>Temp1 TIMES Stu GIVING Temp2</w:t>
      </w:r>
    </w:p>
    <w:p w14:paraId="3AE97510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1740E9">
        <w:rPr>
          <w:rFonts w:ascii="Courier" w:hAnsi="Courier" w:cs="Times New Roman"/>
          <w:sz w:val="24"/>
          <w:szCs w:val="24"/>
        </w:rPr>
        <w:t xml:space="preserve">Temp2 MINUS </w:t>
      </w:r>
      <w:r>
        <w:rPr>
          <w:rFonts w:ascii="Courier" w:hAnsi="Courier" w:cs="Times New Roman"/>
          <w:sz w:val="24"/>
          <w:szCs w:val="24"/>
        </w:rPr>
        <w:t>Club</w:t>
      </w:r>
      <w:r w:rsidRPr="001740E9">
        <w:rPr>
          <w:rFonts w:ascii="Courier" w:hAnsi="Courier" w:cs="Times New Roman"/>
          <w:sz w:val="24"/>
          <w:szCs w:val="24"/>
        </w:rPr>
        <w:t xml:space="preserve"> GIVING Temp3</w:t>
      </w:r>
    </w:p>
    <w:p w14:paraId="293CAE12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1740E9">
        <w:rPr>
          <w:rFonts w:ascii="Courier" w:hAnsi="Courier" w:cs="Times New Roman"/>
          <w:sz w:val="24"/>
          <w:szCs w:val="24"/>
        </w:rPr>
        <w:t xml:space="preserve">PROJECT Temp3 OVER </w:t>
      </w:r>
      <w:proofErr w:type="spellStart"/>
      <w:r>
        <w:rPr>
          <w:rFonts w:ascii="Courier" w:hAnsi="Courier" w:cs="Times New Roman"/>
          <w:sz w:val="24"/>
          <w:szCs w:val="24"/>
        </w:rPr>
        <w:t>ClubName</w:t>
      </w:r>
      <w:proofErr w:type="spellEnd"/>
      <w:r w:rsidRPr="001740E9">
        <w:rPr>
          <w:rFonts w:ascii="Courier" w:hAnsi="Courier" w:cs="Times New Roman"/>
          <w:sz w:val="24"/>
          <w:szCs w:val="24"/>
        </w:rPr>
        <w:t xml:space="preserve"> GIVING Temp4</w:t>
      </w:r>
    </w:p>
    <w:p w14:paraId="17EEB86A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740E9">
        <w:rPr>
          <w:rFonts w:ascii="Courier" w:hAnsi="Courier" w:cs="Times New Roman"/>
          <w:sz w:val="24"/>
          <w:szCs w:val="24"/>
        </w:rPr>
        <w:t>Temp1 MINUS Temp4 GIVING Quotient</w:t>
      </w:r>
    </w:p>
    <w:p w14:paraId="3C25861C" w14:textId="7777777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96C494" w14:textId="77777777" w:rsidR="00B90A29" w:rsidRDefault="00B90A29" w:rsidP="001770B9">
      <w:pPr>
        <w:pStyle w:val="Heading1"/>
      </w:pPr>
      <w:r w:rsidRPr="009D22D4">
        <w:t>Set Operations:  Union, Difference, Intersection</w:t>
      </w:r>
    </w:p>
    <w:p w14:paraId="4A219190" w14:textId="77777777" w:rsidR="001770B9" w:rsidRPr="001770B9" w:rsidRDefault="001770B9" w:rsidP="001770B9"/>
    <w:p w14:paraId="61002486" w14:textId="647B3C6A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Since relations are basically sets of 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C0FC7">
        <w:rPr>
          <w:rFonts w:ascii="Times New Roman" w:hAnsi="Times New Roman" w:cs="Times New Roman"/>
          <w:sz w:val="24"/>
          <w:szCs w:val="24"/>
        </w:rPr>
        <w:t>tuples, r</w:t>
      </w:r>
      <w:r>
        <w:rPr>
          <w:rFonts w:ascii="Times New Roman" w:hAnsi="Times New Roman" w:cs="Times New Roman"/>
          <w:sz w:val="24"/>
          <w:szCs w:val="24"/>
        </w:rPr>
        <w:t xml:space="preserve">elational </w:t>
      </w:r>
      <w:r w:rsidRPr="00BC0FC7">
        <w:rPr>
          <w:rFonts w:ascii="Times New Roman" w:hAnsi="Times New Roman" w:cs="Times New Roman"/>
          <w:sz w:val="24"/>
          <w:szCs w:val="24"/>
        </w:rPr>
        <w:t>algebra includes a version of the</w:t>
      </w:r>
      <w:r>
        <w:rPr>
          <w:rFonts w:ascii="Times New Roman" w:hAnsi="Times New Roman" w:cs="Times New Roman"/>
          <w:sz w:val="24"/>
          <w:szCs w:val="24"/>
        </w:rPr>
        <w:t xml:space="preserve"> basic set operations of union, </w:t>
      </w:r>
      <w:r w:rsidRPr="00BC0FC7">
        <w:rPr>
          <w:rFonts w:ascii="Times New Roman" w:hAnsi="Times New Roman" w:cs="Times New Roman"/>
          <w:sz w:val="24"/>
          <w:szCs w:val="24"/>
        </w:rPr>
        <w:t>intersection, and set difference.</w:t>
      </w:r>
      <w:r>
        <w:rPr>
          <w:rFonts w:ascii="Times New Roman" w:hAnsi="Times New Roman" w:cs="Times New Roman"/>
          <w:sz w:val="24"/>
          <w:szCs w:val="24"/>
        </w:rPr>
        <w:t xml:space="preserve">  For these binary operations to </w:t>
      </w:r>
      <w:r w:rsidRPr="00BC0FC7">
        <w:rPr>
          <w:rFonts w:ascii="Times New Roman" w:hAnsi="Times New Roman" w:cs="Times New Roman"/>
          <w:sz w:val="24"/>
          <w:szCs w:val="24"/>
        </w:rPr>
        <w:t>be possible, the two relations o</w:t>
      </w:r>
      <w:r>
        <w:rPr>
          <w:rFonts w:ascii="Times New Roman" w:hAnsi="Times New Roman" w:cs="Times New Roman"/>
          <w:sz w:val="24"/>
          <w:szCs w:val="24"/>
        </w:rPr>
        <w:t xml:space="preserve">n which they are performed must </w:t>
      </w:r>
      <w:r w:rsidRPr="00BC0FC7">
        <w:rPr>
          <w:rFonts w:ascii="Times New Roman" w:hAnsi="Times New Roman" w:cs="Times New Roman"/>
          <w:sz w:val="24"/>
          <w:szCs w:val="24"/>
        </w:rPr>
        <w:t xml:space="preserve">be </w:t>
      </w:r>
      <w:r w:rsidRPr="007D1AF3">
        <w:rPr>
          <w:rFonts w:ascii="Times New Roman" w:hAnsi="Times New Roman" w:cs="Times New Roman"/>
          <w:b/>
          <w:sz w:val="24"/>
          <w:szCs w:val="24"/>
        </w:rPr>
        <w:t>union compatible</w:t>
      </w:r>
      <w:r w:rsidRPr="00BC0F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This means </w:t>
      </w:r>
      <w:r>
        <w:rPr>
          <w:rFonts w:ascii="Times New Roman" w:hAnsi="Times New Roman" w:cs="Times New Roman"/>
          <w:sz w:val="24"/>
          <w:szCs w:val="24"/>
        </w:rPr>
        <w:t xml:space="preserve">that it is possible to do a union operation since </w:t>
      </w:r>
      <w:r w:rsidRPr="00BC0FC7">
        <w:rPr>
          <w:rFonts w:ascii="Times New Roman" w:hAnsi="Times New Roman" w:cs="Times New Roman"/>
          <w:sz w:val="24"/>
          <w:szCs w:val="24"/>
        </w:rPr>
        <w:t>they have the</w:t>
      </w:r>
      <w:r>
        <w:rPr>
          <w:rFonts w:ascii="Times New Roman" w:hAnsi="Times New Roman" w:cs="Times New Roman"/>
          <w:sz w:val="24"/>
          <w:szCs w:val="24"/>
        </w:rPr>
        <w:t xml:space="preserve"> same basic </w:t>
      </w:r>
      <w:r w:rsidRPr="00BC0FC7">
        <w:rPr>
          <w:rFonts w:ascii="Times New Roman" w:hAnsi="Times New Roman" w:cs="Times New Roman"/>
          <w:sz w:val="24"/>
          <w:szCs w:val="24"/>
        </w:rPr>
        <w:t>structure.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In particular, the</w:t>
      </w:r>
      <w:r>
        <w:rPr>
          <w:rFonts w:ascii="Times New Roman" w:hAnsi="Times New Roman" w:cs="Times New Roman"/>
          <w:sz w:val="24"/>
          <w:szCs w:val="24"/>
        </w:rPr>
        <w:t xml:space="preserve">y must have the same degree and </w:t>
      </w:r>
      <w:r w:rsidRPr="00BC0FC7">
        <w:rPr>
          <w:rFonts w:ascii="Times New Roman" w:hAnsi="Times New Roman" w:cs="Times New Roman"/>
          <w:sz w:val="24"/>
          <w:szCs w:val="24"/>
        </w:rPr>
        <w:t xml:space="preserve">attributes in the corresponding </w:t>
      </w:r>
      <w:r>
        <w:rPr>
          <w:rFonts w:ascii="Times New Roman" w:hAnsi="Times New Roman" w:cs="Times New Roman"/>
          <w:sz w:val="24"/>
          <w:szCs w:val="24"/>
        </w:rPr>
        <w:t xml:space="preserve">position in both relations must </w:t>
      </w:r>
      <w:r w:rsidRPr="00BC0FC7">
        <w:rPr>
          <w:rFonts w:ascii="Times New Roman" w:hAnsi="Times New Roman" w:cs="Times New Roman"/>
          <w:sz w:val="24"/>
          <w:szCs w:val="24"/>
        </w:rPr>
        <w:t>have the same domains.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For e</w:t>
      </w:r>
      <w:r>
        <w:rPr>
          <w:rFonts w:ascii="Times New Roman" w:hAnsi="Times New Roman" w:cs="Times New Roman"/>
          <w:sz w:val="24"/>
          <w:szCs w:val="24"/>
        </w:rPr>
        <w:t xml:space="preserve">xample, the third column in the </w:t>
      </w:r>
      <w:r w:rsidRPr="00BC0FC7">
        <w:rPr>
          <w:rFonts w:ascii="Times New Roman" w:hAnsi="Times New Roman" w:cs="Times New Roman"/>
          <w:sz w:val="24"/>
          <w:szCs w:val="24"/>
        </w:rPr>
        <w:t>first table must have the same domain as the third column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Pr="00BC0FC7">
        <w:rPr>
          <w:rFonts w:ascii="Times New Roman" w:hAnsi="Times New Roman" w:cs="Times New Roman"/>
          <w:sz w:val="24"/>
          <w:szCs w:val="24"/>
        </w:rPr>
        <w:t>second table, although the column</w:t>
      </w:r>
      <w:r>
        <w:rPr>
          <w:rFonts w:ascii="Times New Roman" w:hAnsi="Times New Roman" w:cs="Times New Roman"/>
          <w:sz w:val="24"/>
          <w:szCs w:val="24"/>
        </w:rPr>
        <w:t xml:space="preserve"> names could be different.  The </w:t>
      </w:r>
      <w:r w:rsidRPr="00BC0FC7">
        <w:rPr>
          <w:rFonts w:ascii="Times New Roman" w:hAnsi="Times New Roman" w:cs="Times New Roman"/>
          <w:sz w:val="24"/>
          <w:szCs w:val="24"/>
        </w:rPr>
        <w:t>result of each of the set operatio</w:t>
      </w:r>
      <w:r>
        <w:rPr>
          <w:rFonts w:ascii="Times New Roman" w:hAnsi="Times New Roman" w:cs="Times New Roman"/>
          <w:sz w:val="24"/>
          <w:szCs w:val="24"/>
        </w:rPr>
        <w:t xml:space="preserve">ns is a new table with the same </w:t>
      </w:r>
      <w:r w:rsidRPr="00BC0FC7">
        <w:rPr>
          <w:rFonts w:ascii="Times New Roman" w:hAnsi="Times New Roman" w:cs="Times New Roman"/>
          <w:sz w:val="24"/>
          <w:szCs w:val="24"/>
        </w:rPr>
        <w:t>structure as the two original ta</w:t>
      </w:r>
      <w:r>
        <w:rPr>
          <w:rFonts w:ascii="Times New Roman" w:hAnsi="Times New Roman" w:cs="Times New Roman"/>
          <w:sz w:val="24"/>
          <w:szCs w:val="24"/>
        </w:rPr>
        <w:t xml:space="preserve">bles.   The four tables we have </w:t>
      </w:r>
      <w:r w:rsidRPr="00BC0FC7">
        <w:rPr>
          <w:rFonts w:ascii="Times New Roman" w:hAnsi="Times New Roman" w:cs="Times New Roman"/>
          <w:sz w:val="24"/>
          <w:szCs w:val="24"/>
        </w:rPr>
        <w:t xml:space="preserve">been working with all have different structures, so </w:t>
      </w:r>
      <w:r>
        <w:rPr>
          <w:rFonts w:ascii="Times New Roman" w:hAnsi="Times New Roman" w:cs="Times New Roman"/>
          <w:sz w:val="24"/>
          <w:szCs w:val="24"/>
        </w:rPr>
        <w:t xml:space="preserve">no pair of </w:t>
      </w:r>
      <w:r w:rsidRPr="00BC0FC7">
        <w:rPr>
          <w:rFonts w:ascii="Times New Roman" w:hAnsi="Times New Roman" w:cs="Times New Roman"/>
          <w:sz w:val="24"/>
          <w:szCs w:val="24"/>
        </w:rPr>
        <w:t>them is union compatible.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fore we will use the two tables </w:t>
      </w:r>
      <w:r w:rsidRPr="00BC0FC7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9D22D4">
        <w:rPr>
          <w:rFonts w:ascii="Times New Roman" w:hAnsi="Times New Roman" w:cs="Times New Roman"/>
          <w:sz w:val="24"/>
          <w:szCs w:val="24"/>
        </w:rPr>
        <w:t>11</w:t>
      </w:r>
      <w:r w:rsidRPr="00BC0FC7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for set operatio</w:t>
      </w:r>
      <w:r>
        <w:rPr>
          <w:rFonts w:ascii="Times New Roman" w:hAnsi="Times New Roman" w:cs="Times New Roman"/>
          <w:sz w:val="24"/>
          <w:szCs w:val="24"/>
        </w:rPr>
        <w:t xml:space="preserve">ns.  We assume that the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>table contains records of facul</w:t>
      </w:r>
      <w:r>
        <w:rPr>
          <w:rFonts w:ascii="Times New Roman" w:hAnsi="Times New Roman" w:cs="Times New Roman"/>
          <w:sz w:val="24"/>
          <w:szCs w:val="24"/>
        </w:rPr>
        <w:t xml:space="preserve">ty members teaching at the main </w:t>
      </w:r>
      <w:r w:rsidRPr="00BC0FC7">
        <w:rPr>
          <w:rFonts w:ascii="Times New Roman" w:hAnsi="Times New Roman" w:cs="Times New Roman"/>
          <w:sz w:val="24"/>
          <w:szCs w:val="24"/>
        </w:rPr>
        <w:t xml:space="preserve">campus, while the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 xml:space="preserve"> table contains records of</w:t>
      </w:r>
      <w:r>
        <w:rPr>
          <w:rFonts w:ascii="Times New Roman" w:hAnsi="Times New Roman" w:cs="Times New Roman"/>
          <w:sz w:val="24"/>
          <w:szCs w:val="24"/>
        </w:rPr>
        <w:t xml:space="preserve"> those </w:t>
      </w:r>
      <w:r w:rsidRPr="00BC0FC7">
        <w:rPr>
          <w:rFonts w:ascii="Times New Roman" w:hAnsi="Times New Roman" w:cs="Times New Roman"/>
          <w:sz w:val="24"/>
          <w:szCs w:val="24"/>
        </w:rPr>
        <w:t>teaching at the branch campus o</w:t>
      </w:r>
      <w:r>
        <w:rPr>
          <w:rFonts w:ascii="Times New Roman" w:hAnsi="Times New Roman" w:cs="Times New Roman"/>
          <w:sz w:val="24"/>
          <w:szCs w:val="24"/>
        </w:rPr>
        <w:t xml:space="preserve">f the university.  Some faculty </w:t>
      </w:r>
      <w:r w:rsidRPr="00BC0FC7">
        <w:rPr>
          <w:rFonts w:ascii="Times New Roman" w:hAnsi="Times New Roman" w:cs="Times New Roman"/>
          <w:sz w:val="24"/>
          <w:szCs w:val="24"/>
        </w:rPr>
        <w:t>members teach at both locations.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AFFF2D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lastRenderedPageBreak/>
        <w:tab/>
        <w:t>The union of two relations is</w:t>
      </w:r>
      <w:r>
        <w:rPr>
          <w:rFonts w:ascii="Times New Roman" w:hAnsi="Times New Roman" w:cs="Times New Roman"/>
          <w:sz w:val="24"/>
          <w:szCs w:val="24"/>
        </w:rPr>
        <w:t xml:space="preserve"> the set of tuples in either or </w:t>
      </w:r>
      <w:r w:rsidRPr="00BC0FC7">
        <w:rPr>
          <w:rFonts w:ascii="Times New Roman" w:hAnsi="Times New Roman" w:cs="Times New Roman"/>
          <w:sz w:val="24"/>
          <w:szCs w:val="24"/>
        </w:rPr>
        <w:t>both of the relations.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0FC7">
        <w:rPr>
          <w:rFonts w:ascii="Times New Roman" w:hAnsi="Times New Roman" w:cs="Times New Roman"/>
          <w:sz w:val="24"/>
          <w:szCs w:val="24"/>
        </w:rPr>
        <w:t>For ex</w:t>
      </w:r>
      <w:r>
        <w:rPr>
          <w:rFonts w:ascii="Times New Roman" w:hAnsi="Times New Roman" w:cs="Times New Roman"/>
          <w:sz w:val="24"/>
          <w:szCs w:val="24"/>
        </w:rPr>
        <w:t xml:space="preserve">ample, we can find the union of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Mainfac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Branchfac</w:t>
      </w:r>
      <w:proofErr w:type="spellEnd"/>
      <w:r w:rsidRPr="00BC0FC7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38DD3797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AA7852" w14:textId="77777777" w:rsidR="00B90A29" w:rsidRPr="007D1AF3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UNION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</w:p>
    <w:p w14:paraId="3BD69ACF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FDD9CE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or, symbolically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F998F2C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11674EF" w14:textId="77777777" w:rsidR="00B90A29" w:rsidRPr="007D1AF3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  <w:r w:rsidRPr="007D1AF3">
        <w:rPr>
          <w:rFonts w:ascii="Courier" w:hAnsi="Courier" w:cs="Times New Roman"/>
          <w:sz w:val="24"/>
          <w:szCs w:val="24"/>
        </w:rPr>
        <w:sym w:font="Symbol" w:char="F0C8"/>
      </w:r>
      <w:r w:rsidRPr="007D1AF3">
        <w:rPr>
          <w:rFonts w:ascii="Courier" w:hAnsi="Courier" w:cs="Times New Roman"/>
          <w:sz w:val="24"/>
          <w:szCs w:val="24"/>
        </w:rPr>
        <w:t xml:space="preserve">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</w:p>
    <w:p w14:paraId="6590C884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696C08" w14:textId="5C8C0F7C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 xml:space="preserve">The result is shown 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9D22D4">
        <w:rPr>
          <w:rFonts w:ascii="Times New Roman" w:hAnsi="Times New Roman" w:cs="Times New Roman"/>
          <w:sz w:val="24"/>
          <w:szCs w:val="24"/>
        </w:rPr>
        <w:t>11</w:t>
      </w:r>
      <w:r w:rsidRPr="00BC0FC7">
        <w:rPr>
          <w:rFonts w:ascii="Times New Roman" w:hAnsi="Times New Roman" w:cs="Times New Roman"/>
          <w:sz w:val="24"/>
          <w:szCs w:val="24"/>
        </w:rPr>
        <w:t xml:space="preserve"> (b).</w:t>
      </w:r>
    </w:p>
    <w:p w14:paraId="2D626751" w14:textId="77777777" w:rsidR="00B90A2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The intersection of two re</w:t>
      </w:r>
      <w:r>
        <w:rPr>
          <w:rFonts w:ascii="Times New Roman" w:hAnsi="Times New Roman" w:cs="Times New Roman"/>
          <w:sz w:val="24"/>
          <w:szCs w:val="24"/>
        </w:rPr>
        <w:t xml:space="preserve">lations is the set of tuples in </w:t>
      </w:r>
      <w:r w:rsidRPr="00BC0FC7">
        <w:rPr>
          <w:rFonts w:ascii="Times New Roman" w:hAnsi="Times New Roman" w:cs="Times New Roman"/>
          <w:sz w:val="24"/>
          <w:szCs w:val="24"/>
        </w:rPr>
        <w:t>both of the relations simul</w:t>
      </w:r>
      <w:r>
        <w:rPr>
          <w:rFonts w:ascii="Times New Roman" w:hAnsi="Times New Roman" w:cs="Times New Roman"/>
          <w:sz w:val="24"/>
          <w:szCs w:val="24"/>
        </w:rPr>
        <w:t xml:space="preserve">taneously.  The intersection of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  <w:r w:rsidRPr="00BC0FC7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Courier" w:hAnsi="Courier" w:cs="Times New Roman"/>
          <w:sz w:val="24"/>
          <w:szCs w:val="24"/>
        </w:rPr>
        <w:t>BranchF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, </w:t>
      </w:r>
    </w:p>
    <w:p w14:paraId="3322645F" w14:textId="77777777" w:rsidR="00B90A29" w:rsidRPr="007D1AF3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</w:p>
    <w:p w14:paraId="4971511A" w14:textId="77777777" w:rsidR="00B90A29" w:rsidRPr="007D1AF3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INTERSECTION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</w:p>
    <w:p w14:paraId="1B411BF4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BDA1A63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or, symbolically,</w:t>
      </w:r>
    </w:p>
    <w:p w14:paraId="69330B06" w14:textId="7777777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3AD4D2" w14:textId="77777777" w:rsidR="00B90A29" w:rsidRPr="007D1AF3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7D1AF3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  <w:r w:rsidRPr="007D1AF3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t>∩</w:t>
      </w:r>
      <w:r w:rsidRPr="007D1AF3">
        <w:rPr>
          <w:rFonts w:ascii="Courier" w:hAnsi="Courier" w:cs="Times New Roman"/>
          <w:sz w:val="24"/>
          <w:szCs w:val="24"/>
        </w:rPr>
        <w:t xml:space="preserve"> </w:t>
      </w:r>
      <w:proofErr w:type="spellStart"/>
      <w:r w:rsidRPr="007D1AF3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7D1AF3">
        <w:rPr>
          <w:rFonts w:ascii="Courier" w:hAnsi="Courier" w:cs="Times New Roman"/>
          <w:sz w:val="24"/>
          <w:szCs w:val="24"/>
        </w:rPr>
        <w:t>ac</w:t>
      </w:r>
      <w:proofErr w:type="spellEnd"/>
    </w:p>
    <w:p w14:paraId="7A036EDA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0C096FB" w14:textId="652EAE26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shown 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9D22D4">
        <w:rPr>
          <w:rFonts w:ascii="Times New Roman" w:hAnsi="Times New Roman" w:cs="Times New Roman"/>
          <w:sz w:val="24"/>
          <w:szCs w:val="24"/>
        </w:rPr>
        <w:t>11</w:t>
      </w:r>
      <w:r w:rsidRPr="00BC0FC7">
        <w:rPr>
          <w:rFonts w:ascii="Times New Roman" w:hAnsi="Times New Roman" w:cs="Times New Roman"/>
          <w:sz w:val="24"/>
          <w:szCs w:val="24"/>
        </w:rPr>
        <w:t xml:space="preserve"> (c).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6D09B4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ab/>
        <w:t>The difference between two</w:t>
      </w:r>
      <w:r>
        <w:rPr>
          <w:rFonts w:ascii="Times New Roman" w:hAnsi="Times New Roman" w:cs="Times New Roman"/>
          <w:sz w:val="24"/>
          <w:szCs w:val="24"/>
        </w:rPr>
        <w:t xml:space="preserve"> relations is the set of tuples </w:t>
      </w:r>
      <w:r w:rsidRPr="00BC0FC7">
        <w:rPr>
          <w:rFonts w:ascii="Times New Roman" w:hAnsi="Times New Roman" w:cs="Times New Roman"/>
          <w:sz w:val="24"/>
          <w:szCs w:val="24"/>
        </w:rPr>
        <w:t>that belong to the first r</w:t>
      </w:r>
      <w:r>
        <w:rPr>
          <w:rFonts w:ascii="Times New Roman" w:hAnsi="Times New Roman" w:cs="Times New Roman"/>
          <w:sz w:val="24"/>
          <w:szCs w:val="24"/>
        </w:rPr>
        <w:t xml:space="preserve">elation but not to the second.  </w:t>
      </w:r>
      <w:r w:rsidRPr="00BC0FC7">
        <w:rPr>
          <w:rFonts w:ascii="Times New Roman" w:hAnsi="Times New Roman" w:cs="Times New Roman"/>
          <w:sz w:val="24"/>
          <w:szCs w:val="24"/>
        </w:rPr>
        <w:t xml:space="preserve">Therefore </w:t>
      </w:r>
    </w:p>
    <w:p w14:paraId="1D1A153C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AD6648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1740E9">
        <w:rPr>
          <w:rFonts w:ascii="Courier" w:hAnsi="Courier" w:cs="Times New Roman"/>
          <w:sz w:val="24"/>
          <w:szCs w:val="24"/>
        </w:rPr>
        <w:lastRenderedPageBreak/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1740E9">
        <w:rPr>
          <w:rFonts w:ascii="Courier" w:hAnsi="Courier" w:cs="Times New Roman"/>
          <w:sz w:val="24"/>
          <w:szCs w:val="24"/>
        </w:rPr>
        <w:t>ac</w:t>
      </w:r>
      <w:proofErr w:type="spellEnd"/>
      <w:r w:rsidRPr="001740E9">
        <w:rPr>
          <w:rFonts w:ascii="Courier" w:hAnsi="Courier" w:cs="Times New Roman"/>
          <w:sz w:val="24"/>
          <w:szCs w:val="24"/>
        </w:rPr>
        <w:t xml:space="preserve"> MINUS </w:t>
      </w:r>
      <w:proofErr w:type="spellStart"/>
      <w:r w:rsidRPr="001740E9">
        <w:rPr>
          <w:rFonts w:ascii="Courier" w:hAnsi="Courier" w:cs="Times New Roman"/>
          <w:sz w:val="24"/>
          <w:szCs w:val="24"/>
        </w:rPr>
        <w:t>Branchfac</w:t>
      </w:r>
      <w:proofErr w:type="spellEnd"/>
    </w:p>
    <w:p w14:paraId="73399692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5244A5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C0FC7">
        <w:rPr>
          <w:rFonts w:ascii="Times New Roman" w:hAnsi="Times New Roman" w:cs="Times New Roman"/>
          <w:sz w:val="24"/>
          <w:szCs w:val="24"/>
        </w:rPr>
        <w:t>or, symbolically,</w:t>
      </w:r>
    </w:p>
    <w:p w14:paraId="06202D1C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B6F435F" w14:textId="77777777" w:rsidR="00B90A29" w:rsidRPr="001740E9" w:rsidRDefault="00B90A29" w:rsidP="00B90A29">
      <w:pPr>
        <w:pStyle w:val="PlainText"/>
        <w:spacing w:line="480" w:lineRule="auto"/>
        <w:rPr>
          <w:rFonts w:ascii="Courier" w:hAnsi="Courier" w:cs="Times New Roman"/>
          <w:sz w:val="24"/>
          <w:szCs w:val="24"/>
        </w:rPr>
      </w:pPr>
      <w:proofErr w:type="spellStart"/>
      <w:r w:rsidRPr="001740E9">
        <w:rPr>
          <w:rFonts w:ascii="Courier" w:hAnsi="Courier" w:cs="Times New Roman"/>
          <w:sz w:val="24"/>
          <w:szCs w:val="24"/>
        </w:rPr>
        <w:t>Main</w:t>
      </w:r>
      <w:r>
        <w:rPr>
          <w:rFonts w:ascii="Courier" w:hAnsi="Courier" w:cs="Times New Roman"/>
          <w:sz w:val="24"/>
          <w:szCs w:val="24"/>
        </w:rPr>
        <w:t>F</w:t>
      </w:r>
      <w:r w:rsidRPr="001740E9">
        <w:rPr>
          <w:rFonts w:ascii="Courier" w:hAnsi="Courier" w:cs="Times New Roman"/>
          <w:sz w:val="24"/>
          <w:szCs w:val="24"/>
        </w:rPr>
        <w:t>ac</w:t>
      </w:r>
      <w:proofErr w:type="spellEnd"/>
      <w:r w:rsidRPr="001740E9">
        <w:rPr>
          <w:rFonts w:ascii="Courier" w:hAnsi="Courier" w:cs="Times New Roman"/>
          <w:sz w:val="24"/>
          <w:szCs w:val="24"/>
        </w:rPr>
        <w:t xml:space="preserve"> </w:t>
      </w:r>
      <w:r>
        <w:rPr>
          <w:rFonts w:ascii="Courier" w:hAnsi="Courier" w:cs="Times New Roman"/>
          <w:sz w:val="24"/>
          <w:szCs w:val="24"/>
        </w:rPr>
        <w:t>-</w:t>
      </w:r>
      <w:r w:rsidRPr="001740E9">
        <w:rPr>
          <w:rFonts w:ascii="Courier" w:hAnsi="Courier" w:cs="Times New Roman"/>
          <w:sz w:val="24"/>
          <w:szCs w:val="24"/>
        </w:rPr>
        <w:t xml:space="preserve"> </w:t>
      </w:r>
      <w:proofErr w:type="spellStart"/>
      <w:r w:rsidRPr="001740E9">
        <w:rPr>
          <w:rFonts w:ascii="Courier" w:hAnsi="Courier" w:cs="Times New Roman"/>
          <w:sz w:val="24"/>
          <w:szCs w:val="24"/>
        </w:rPr>
        <w:t>Branch</w:t>
      </w:r>
      <w:r>
        <w:rPr>
          <w:rFonts w:ascii="Courier" w:hAnsi="Courier" w:cs="Times New Roman"/>
          <w:sz w:val="24"/>
          <w:szCs w:val="24"/>
        </w:rPr>
        <w:t>F</w:t>
      </w:r>
      <w:r w:rsidRPr="001740E9">
        <w:rPr>
          <w:rFonts w:ascii="Courier" w:hAnsi="Courier" w:cs="Times New Roman"/>
          <w:sz w:val="24"/>
          <w:szCs w:val="24"/>
        </w:rPr>
        <w:t>ac</w:t>
      </w:r>
      <w:proofErr w:type="spellEnd"/>
    </w:p>
    <w:p w14:paraId="167866D3" w14:textId="77777777" w:rsidR="00B90A29" w:rsidRPr="00BC0FC7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0D76A5" w14:textId="6D279706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0FC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BC0FC7">
        <w:rPr>
          <w:rFonts w:ascii="Times New Roman" w:hAnsi="Times New Roman" w:cs="Times New Roman"/>
          <w:sz w:val="24"/>
          <w:szCs w:val="24"/>
        </w:rPr>
        <w:t xml:space="preserve"> the table shown in </w:t>
      </w:r>
      <w:r>
        <w:rPr>
          <w:rFonts w:ascii="Times New Roman" w:hAnsi="Times New Roman" w:cs="Times New Roman"/>
          <w:sz w:val="24"/>
          <w:szCs w:val="24"/>
        </w:rPr>
        <w:t>Figure 4.</w:t>
      </w:r>
      <w:r w:rsidR="009D22D4">
        <w:rPr>
          <w:rFonts w:ascii="Times New Roman" w:hAnsi="Times New Roman" w:cs="Times New Roman"/>
          <w:sz w:val="24"/>
          <w:szCs w:val="24"/>
        </w:rPr>
        <w:t>11</w:t>
      </w:r>
      <w:r w:rsidRPr="00BC0FC7">
        <w:rPr>
          <w:rFonts w:ascii="Times New Roman" w:hAnsi="Times New Roman" w:cs="Times New Roman"/>
          <w:sz w:val="24"/>
          <w:szCs w:val="24"/>
        </w:rPr>
        <w:t xml:space="preserve"> (d).</w:t>
      </w:r>
    </w:p>
    <w:p w14:paraId="338D6CCC" w14:textId="77777777" w:rsidR="00B90A29" w:rsidRDefault="00B90A29" w:rsidP="00B90A29">
      <w:pPr>
        <w:pStyle w:val="PlainText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80273F" w14:textId="77777777" w:rsidR="00046E59" w:rsidRDefault="00B90A29" w:rsidP="00046E59">
      <w:pPr>
        <w:rPr>
          <w:rFonts w:ascii="Courier" w:hAnsi="Courier"/>
        </w:rPr>
      </w:pPr>
      <w:r>
        <w:tab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5"/>
        <w:gridCol w:w="728"/>
        <w:gridCol w:w="1150"/>
        <w:gridCol w:w="916"/>
      </w:tblGrid>
      <w:tr w:rsidR="00046E59" w14:paraId="3226861A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666E57AD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MainFac</w:t>
            </w:r>
            <w:proofErr w:type="spellEnd"/>
          </w:p>
        </w:tc>
      </w:tr>
      <w:tr w:rsidR="00046E59" w14:paraId="0264A97A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AF36FC3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81336ED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42EE695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650BCB8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046E59" w14:paraId="45CDCB55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AC65D7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6FDC979" w14:textId="77777777" w:rsidR="00046E59" w:rsidRDefault="00046E59" w:rsidP="00221C03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270CE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280ED5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046E59" w14:paraId="70C2F7D9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FE6070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C65305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A6BD8B6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6658C45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</w:p>
        </w:tc>
      </w:tr>
      <w:tr w:rsidR="00046E59" w14:paraId="3B9B7F7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2AB364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D4EBBD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889307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27D4A6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</w:tbl>
    <w:tbl>
      <w:tblPr>
        <w:tblpPr w:leftFromText="180" w:rightFromText="180" w:vertAnchor="text" w:horzAnchor="margin" w:tblpXSpec="right" w:tblpY="-1554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"/>
        <w:gridCol w:w="683"/>
        <w:gridCol w:w="1150"/>
        <w:gridCol w:w="928"/>
      </w:tblGrid>
      <w:tr w:rsidR="00046E59" w14:paraId="42EDC667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57751D31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BranchFac</w:t>
            </w:r>
            <w:proofErr w:type="spellEnd"/>
          </w:p>
        </w:tc>
      </w:tr>
      <w:tr w:rsidR="00046E59" w14:paraId="4EB41704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6E142F2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AD21C78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699B30A3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1A5BF9A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046E59" w14:paraId="72233322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DE3C466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5F28174" w14:textId="77777777" w:rsidR="00046E59" w:rsidRDefault="00046E59" w:rsidP="00221C03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35D177B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55AA971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046E59" w14:paraId="3E8F2C9C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B6D8C7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4B1DD3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6812F3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4FE65AB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Assistant</w:t>
            </w:r>
          </w:p>
        </w:tc>
      </w:tr>
      <w:tr w:rsidR="00046E59" w14:paraId="4D76E26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5AF2E3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8BFF9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1DA26D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911DDC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</w:tr>
      <w:tr w:rsidR="00046E59" w14:paraId="1BC69255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4D9717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4E21A4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7C76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84A7711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</w:tbl>
    <w:p w14:paraId="2BE88179" w14:textId="77777777" w:rsidR="00046E59" w:rsidRDefault="00046E59" w:rsidP="00046E59">
      <w:pPr>
        <w:rPr>
          <w:rFonts w:ascii="Courier" w:hAnsi="Courier"/>
        </w:rPr>
      </w:pPr>
    </w:p>
    <w:p w14:paraId="11BBDA73" w14:textId="77777777" w:rsidR="00046E59" w:rsidRDefault="00046E59" w:rsidP="00046E59">
      <w:pPr>
        <w:rPr>
          <w:rFonts w:ascii="Courier" w:hAnsi="Courier"/>
        </w:rPr>
      </w:pPr>
    </w:p>
    <w:p w14:paraId="6EB818EF" w14:textId="77777777" w:rsidR="00046E59" w:rsidRDefault="00046E59" w:rsidP="00046E59">
      <w:pPr>
        <w:rPr>
          <w:rFonts w:ascii="Courier" w:hAnsi="Courier"/>
        </w:rPr>
      </w:pPr>
    </w:p>
    <w:p w14:paraId="27A17AA4" w14:textId="134A877A" w:rsidR="00046E59" w:rsidRDefault="00046E59" w:rsidP="00046E59">
      <w:pPr>
        <w:rPr>
          <w:rFonts w:ascii="Courier" w:hAnsi="Courier"/>
        </w:rPr>
      </w:pPr>
      <w:r w:rsidRPr="00E9380B">
        <w:rPr>
          <w:b/>
        </w:rPr>
        <w:t>Figure 4.</w:t>
      </w:r>
      <w:r w:rsidR="009D22D4">
        <w:rPr>
          <w:b/>
        </w:rPr>
        <w:t>11</w:t>
      </w:r>
      <w:r w:rsidRPr="00E9380B">
        <w:rPr>
          <w:b/>
        </w:rPr>
        <w:t>(a)</w:t>
      </w:r>
      <w:r w:rsidRPr="00E9380B">
        <w:t xml:space="preserve"> Union-Compatible Relations </w:t>
      </w:r>
      <w:proofErr w:type="spellStart"/>
      <w:r>
        <w:rPr>
          <w:rFonts w:ascii="Courier" w:hAnsi="Courier"/>
        </w:rPr>
        <w:t>MainFac</w:t>
      </w:r>
      <w:proofErr w:type="spellEnd"/>
      <w:r>
        <w:rPr>
          <w:rFonts w:ascii="Courier" w:hAnsi="Courier"/>
        </w:rPr>
        <w:t xml:space="preserve"> </w:t>
      </w:r>
      <w:r w:rsidRPr="00E9380B">
        <w:t>and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BranchFac</w:t>
      </w:r>
      <w:proofErr w:type="spellEnd"/>
    </w:p>
    <w:p w14:paraId="78EABC1E" w14:textId="77777777" w:rsidR="00046E59" w:rsidRDefault="00046E59" w:rsidP="00046E59">
      <w:pPr>
        <w:rPr>
          <w:rFonts w:ascii="Courier" w:hAnsi="Courier"/>
        </w:rPr>
      </w:pPr>
    </w:p>
    <w:p w14:paraId="603FC33B" w14:textId="77777777" w:rsidR="00046E59" w:rsidRDefault="00046E59" w:rsidP="00046E59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"/>
        <w:gridCol w:w="728"/>
        <w:gridCol w:w="1150"/>
        <w:gridCol w:w="928"/>
      </w:tblGrid>
      <w:tr w:rsidR="00046E59" w14:paraId="50678782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931A3DA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MainFac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UNION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BranchFac</w:t>
            </w:r>
            <w:proofErr w:type="spellEnd"/>
          </w:p>
        </w:tc>
      </w:tr>
      <w:tr w:rsidR="00046E59" w14:paraId="52946FEC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EC6719A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E00DF97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28E51A3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8DEB361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046E59" w14:paraId="0B693C3A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39688DA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10CDE0C" w14:textId="77777777" w:rsidR="00046E59" w:rsidRDefault="00046E59" w:rsidP="00221C03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AF5DC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3AE93C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046E59" w14:paraId="55B8E785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F38303F" w14:textId="77777777" w:rsidR="00046E59" w:rsidRDefault="00046E59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99FBD0D" w14:textId="77777777" w:rsidR="00046E59" w:rsidRDefault="00046E59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0245F3B" w14:textId="77777777" w:rsidR="00046E59" w:rsidRDefault="00046E59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E664D87" w14:textId="77777777" w:rsidR="00046E59" w:rsidRDefault="00046E59" w:rsidP="00221C0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</w:p>
        </w:tc>
      </w:tr>
      <w:tr w:rsidR="00046E59" w14:paraId="24F5F723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196AAF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C2A854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Byrne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48A934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Math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C8FD548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Assistant</w:t>
            </w:r>
          </w:p>
        </w:tc>
      </w:tr>
      <w:tr w:rsidR="00046E59" w14:paraId="13358AEE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B16B43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10D3652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2E99711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55589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Associate</w:t>
            </w:r>
          </w:p>
        </w:tc>
      </w:tr>
      <w:tr w:rsidR="00046E59" w14:paraId="061A51E3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81F84A9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C3103B6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F683F6C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D55F810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</w:tbl>
    <w:p w14:paraId="3AC41D4C" w14:textId="77777777" w:rsidR="00046E59" w:rsidRDefault="00046E59" w:rsidP="00046E59">
      <w:pPr>
        <w:rPr>
          <w:rFonts w:ascii="Courier" w:hAnsi="Courier"/>
        </w:rPr>
      </w:pPr>
    </w:p>
    <w:p w14:paraId="10A4D06B" w14:textId="74C35BEC" w:rsidR="00046E59" w:rsidRPr="00E9380B" w:rsidRDefault="00046E59" w:rsidP="00046E59">
      <w:r w:rsidRPr="00E9380B">
        <w:rPr>
          <w:b/>
        </w:rPr>
        <w:t>Figure 4.</w:t>
      </w:r>
      <w:r w:rsidR="009D22D4">
        <w:rPr>
          <w:b/>
        </w:rPr>
        <w:t>11</w:t>
      </w:r>
      <w:r w:rsidRPr="00E9380B">
        <w:rPr>
          <w:b/>
        </w:rPr>
        <w:t xml:space="preserve"> (b)</w:t>
      </w:r>
      <w:r>
        <w:t xml:space="preserve"> </w:t>
      </w:r>
      <w:proofErr w:type="spellStart"/>
      <w:r w:rsidRPr="00E9380B">
        <w:rPr>
          <w:rFonts w:ascii="Courier" w:hAnsi="Courier"/>
        </w:rPr>
        <w:t>MainFac</w:t>
      </w:r>
      <w:proofErr w:type="spellEnd"/>
      <w:r>
        <w:t xml:space="preserve"> UNION </w:t>
      </w:r>
      <w:proofErr w:type="spellStart"/>
      <w:r w:rsidRPr="00E9380B">
        <w:rPr>
          <w:rFonts w:ascii="Courier" w:hAnsi="Courier"/>
        </w:rPr>
        <w:t>BranchFac</w:t>
      </w:r>
      <w:proofErr w:type="spellEnd"/>
    </w:p>
    <w:p w14:paraId="1DDC4A40" w14:textId="77777777" w:rsidR="00046E59" w:rsidRDefault="00046E59" w:rsidP="00046E59">
      <w:pPr>
        <w:rPr>
          <w:rFonts w:ascii="Courier" w:hAnsi="Courier"/>
        </w:rPr>
      </w:pPr>
    </w:p>
    <w:p w14:paraId="271947A0" w14:textId="77777777" w:rsidR="00046E59" w:rsidRDefault="00046E59" w:rsidP="00046E59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6"/>
        <w:gridCol w:w="851"/>
        <w:gridCol w:w="1433"/>
        <w:gridCol w:w="1141"/>
      </w:tblGrid>
      <w:tr w:rsidR="00046E59" w14:paraId="44227BA9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0FDD9ED1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MainFac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INTERSECTION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BranchFac</w:t>
            </w:r>
            <w:proofErr w:type="spellEnd"/>
          </w:p>
        </w:tc>
      </w:tr>
      <w:tr w:rsidR="00046E59" w14:paraId="1A5691D7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79EEE406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5CAEAE04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3456C8C3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060BD9B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046E59" w14:paraId="09EBB41D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625B73B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6FF31745" w14:textId="77777777" w:rsidR="00046E59" w:rsidRDefault="00046E59" w:rsidP="00221C03"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Adams</w:t>
              </w:r>
            </w:smartTag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BD0B758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Art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711691FE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  <w:tr w:rsidR="00046E59" w14:paraId="21FEFA63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269734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F221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12796F13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Smith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57A6E96B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39558C95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Professor</w:t>
            </w:r>
          </w:p>
        </w:tc>
      </w:tr>
    </w:tbl>
    <w:p w14:paraId="4DD85BAA" w14:textId="77777777" w:rsidR="00046E59" w:rsidRDefault="00046E59" w:rsidP="00046E59">
      <w:pPr>
        <w:rPr>
          <w:rFonts w:ascii="Courier" w:hAnsi="Courier"/>
        </w:rPr>
      </w:pPr>
    </w:p>
    <w:p w14:paraId="00416F57" w14:textId="752DB000" w:rsidR="00046E59" w:rsidRDefault="00046E59" w:rsidP="00046E59">
      <w:pPr>
        <w:rPr>
          <w:rFonts w:ascii="Courier" w:hAnsi="Courier"/>
        </w:rPr>
      </w:pPr>
      <w:r w:rsidRPr="00E9380B">
        <w:rPr>
          <w:b/>
        </w:rPr>
        <w:t>Figure 4.</w:t>
      </w:r>
      <w:r w:rsidR="009D22D4">
        <w:rPr>
          <w:b/>
        </w:rPr>
        <w:t>11</w:t>
      </w:r>
      <w:r w:rsidRPr="00E9380B">
        <w:rPr>
          <w:b/>
        </w:rPr>
        <w:t>(c)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MainFac</w:t>
      </w:r>
      <w:proofErr w:type="spellEnd"/>
      <w:r>
        <w:rPr>
          <w:rFonts w:ascii="Courier" w:hAnsi="Courier"/>
        </w:rPr>
        <w:t xml:space="preserve"> </w:t>
      </w:r>
      <w:r w:rsidRPr="00E9380B">
        <w:t>INTERSECTION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BanchFac</w:t>
      </w:r>
      <w:proofErr w:type="spellEnd"/>
    </w:p>
    <w:p w14:paraId="69590344" w14:textId="77777777" w:rsidR="00046E59" w:rsidRDefault="00046E59" w:rsidP="00046E59">
      <w:pPr>
        <w:rPr>
          <w:rFonts w:ascii="Courier" w:hAnsi="Courie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3"/>
        <w:gridCol w:w="728"/>
        <w:gridCol w:w="1150"/>
        <w:gridCol w:w="894"/>
      </w:tblGrid>
      <w:tr w:rsidR="00046E59" w14:paraId="0D440173" w14:textId="77777777" w:rsidTr="00221C03">
        <w:trPr>
          <w:tblHeader/>
          <w:tblCellSpacing w:w="0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16DF3D6B" w14:textId="77777777" w:rsidR="00046E59" w:rsidRDefault="00046E59" w:rsidP="00221C0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MainFac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MINUS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BranchFac</w:t>
            </w:r>
            <w:proofErr w:type="spellEnd"/>
          </w:p>
        </w:tc>
      </w:tr>
      <w:tr w:rsidR="00046E59" w14:paraId="0AEEA651" w14:textId="77777777" w:rsidTr="00221C0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04F84883" w14:textId="77777777" w:rsidR="00046E59" w:rsidRDefault="00046E59" w:rsidP="00221C0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FacId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440271C0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CD2BA61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14:paraId="2B44D6BC" w14:textId="77777777" w:rsidR="00046E59" w:rsidRDefault="00046E59" w:rsidP="00221C03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rank</w:t>
            </w:r>
          </w:p>
        </w:tc>
      </w:tr>
      <w:tr w:rsidR="00046E59" w14:paraId="79F704DA" w14:textId="77777777" w:rsidTr="00221C03">
        <w:trPr>
          <w:tblCellSpacing w:w="0" w:type="dxa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006F37DD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F105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5BEC2DF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Tanaka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4246B796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CSC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14:paraId="2DFDBAE1" w14:textId="77777777" w:rsidR="00046E59" w:rsidRDefault="00046E59" w:rsidP="00221C03">
            <w:r>
              <w:rPr>
                <w:rFonts w:ascii="Arial" w:hAnsi="Arial" w:cs="Arial"/>
                <w:color w:val="000000"/>
                <w:sz w:val="20"/>
                <w:szCs w:val="20"/>
              </w:rPr>
              <w:t>Instructor</w:t>
            </w:r>
          </w:p>
        </w:tc>
      </w:tr>
    </w:tbl>
    <w:p w14:paraId="14822B77" w14:textId="77777777" w:rsidR="00046E59" w:rsidRDefault="00046E59" w:rsidP="00046E59">
      <w:pPr>
        <w:rPr>
          <w:rFonts w:ascii="Courier" w:hAnsi="Courier"/>
        </w:rPr>
      </w:pPr>
    </w:p>
    <w:p w14:paraId="60CA28E7" w14:textId="65A30EFB" w:rsidR="00046E59" w:rsidRDefault="00046E59" w:rsidP="00046E59">
      <w:pPr>
        <w:rPr>
          <w:rFonts w:ascii="Courier" w:hAnsi="Courier"/>
        </w:rPr>
      </w:pPr>
      <w:r w:rsidRPr="00E9380B">
        <w:rPr>
          <w:b/>
        </w:rPr>
        <w:t>Figure 4.</w:t>
      </w:r>
      <w:r w:rsidR="009D22D4">
        <w:rPr>
          <w:b/>
        </w:rPr>
        <w:t>11</w:t>
      </w:r>
      <w:r w:rsidRPr="00E9380B">
        <w:rPr>
          <w:b/>
        </w:rPr>
        <w:t>(c)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MainFac</w:t>
      </w:r>
      <w:proofErr w:type="spellEnd"/>
      <w:r>
        <w:rPr>
          <w:rFonts w:ascii="Courier" w:hAnsi="Courier"/>
        </w:rPr>
        <w:t xml:space="preserve"> </w:t>
      </w:r>
      <w:r>
        <w:t>MINUS</w:t>
      </w:r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BanchFac</w:t>
      </w:r>
      <w:proofErr w:type="spellEnd"/>
    </w:p>
    <w:p w14:paraId="46901A5B" w14:textId="77777777" w:rsidR="00046E59" w:rsidRDefault="00046E59" w:rsidP="00046E59">
      <w:pPr>
        <w:rPr>
          <w:rFonts w:ascii="Courier" w:hAnsi="Courier"/>
        </w:rPr>
      </w:pPr>
    </w:p>
    <w:p w14:paraId="214FF93D" w14:textId="77777777" w:rsidR="00046E59" w:rsidRDefault="00046E59" w:rsidP="00046E59">
      <w:pPr>
        <w:rPr>
          <w:rFonts w:ascii="Courier" w:hAnsi="Courier"/>
        </w:rPr>
      </w:pPr>
    </w:p>
    <w:p w14:paraId="6615D212" w14:textId="1F203A89" w:rsidR="00046E59" w:rsidRDefault="00046E59" w:rsidP="00046E59">
      <w:pPr>
        <w:spacing w:line="480" w:lineRule="auto"/>
      </w:pPr>
      <w:r w:rsidRPr="00E9380B">
        <w:rPr>
          <w:b/>
        </w:rPr>
        <w:t>Figure 4.</w:t>
      </w:r>
      <w:r w:rsidR="009D22D4">
        <w:rPr>
          <w:b/>
        </w:rPr>
        <w:t>11</w:t>
      </w:r>
      <w:r>
        <w:rPr>
          <w:rFonts w:ascii="Courier" w:hAnsi="Courier"/>
        </w:rPr>
        <w:t xml:space="preserve"> </w:t>
      </w:r>
      <w:r w:rsidRPr="00E9380B">
        <w:t>The set operations</w:t>
      </w:r>
      <w:r>
        <w:t xml:space="preserve"> </w:t>
      </w:r>
    </w:p>
    <w:p w14:paraId="35411906" w14:textId="77777777" w:rsidR="00046E59" w:rsidRDefault="00046E59" w:rsidP="00046E59">
      <w:pPr>
        <w:spacing w:line="480" w:lineRule="auto"/>
      </w:pPr>
    </w:p>
    <w:p w14:paraId="21885BFB" w14:textId="77E42FC1" w:rsidR="00B90A29" w:rsidRDefault="00B90A29" w:rsidP="00046E59">
      <w:pPr>
        <w:spacing w:line="480" w:lineRule="auto"/>
      </w:pPr>
      <w:r>
        <w:t>Many extensions of relational algebra exist.  Methods of treating null values in a systematic fashion have been added to the standard operators, and aggregate functions such as SUM, AVG, MAX, MIN, and COUNT have been defined by various researchers.</w:t>
      </w:r>
    </w:p>
    <w:sectPr w:rsidR="00B90A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23"/>
    <w:rsid w:val="00046E59"/>
    <w:rsid w:val="001770B9"/>
    <w:rsid w:val="004D3EBE"/>
    <w:rsid w:val="006A595A"/>
    <w:rsid w:val="00805C53"/>
    <w:rsid w:val="008E1F6C"/>
    <w:rsid w:val="00942F0C"/>
    <w:rsid w:val="009D22D4"/>
    <w:rsid w:val="00B32D70"/>
    <w:rsid w:val="00B90A29"/>
    <w:rsid w:val="00F7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0B1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D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7792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7923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046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E5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32D7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2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2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2D7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32D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9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2D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7792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77923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046E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46E5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B32D70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2D7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2D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D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2D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32D70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32D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2584</Words>
  <Characters>14733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Iona College</Company>
  <LinksUpToDate>false</LinksUpToDate>
  <CharactersWithSpaces>17283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 Ricardo</dc:creator>
  <cp:lastModifiedBy>Irene</cp:lastModifiedBy>
  <cp:revision>3</cp:revision>
  <dcterms:created xsi:type="dcterms:W3CDTF">2011-02-17T15:50:00Z</dcterms:created>
  <dcterms:modified xsi:type="dcterms:W3CDTF">2011-02-17T15:53:00Z</dcterms:modified>
</cp:coreProperties>
</file>