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FC" w:rsidRPr="00C859FC" w:rsidRDefault="006A6ED2" w:rsidP="00685EAA">
      <w:pPr>
        <w:widowControl w:val="0"/>
        <w:autoSpaceDE w:val="0"/>
        <w:autoSpaceDN w:val="0"/>
        <w:adjustRightInd w:val="0"/>
        <w:rPr>
          <w:rFonts w:cs="Arial"/>
          <w:b/>
          <w:color w:val="353535"/>
        </w:rPr>
      </w:pPr>
      <w:r>
        <w:rPr>
          <w:rFonts w:cs="Arial"/>
          <w:b/>
          <w:color w:val="353535"/>
        </w:rPr>
        <w:t>GH 101 Errata</w:t>
      </w:r>
      <w:r w:rsidR="00C859FC" w:rsidRPr="00C859FC">
        <w:rPr>
          <w:rFonts w:cs="Arial"/>
          <w:b/>
          <w:color w:val="353535"/>
        </w:rPr>
        <w:t xml:space="preserve"> July 8, 2012 </w:t>
      </w:r>
    </w:p>
    <w:p w:rsidR="00C859FC" w:rsidRDefault="00C859FC" w:rsidP="00685EAA">
      <w:pPr>
        <w:widowControl w:val="0"/>
        <w:autoSpaceDE w:val="0"/>
        <w:autoSpaceDN w:val="0"/>
        <w:adjustRightInd w:val="0"/>
        <w:rPr>
          <w:rFonts w:cs="Arial"/>
          <w:color w:val="353535"/>
        </w:rPr>
      </w:pPr>
    </w:p>
    <w:p w:rsidR="00685EAA" w:rsidRPr="00C859FC" w:rsidRDefault="00685EAA" w:rsidP="00685EAA">
      <w:pPr>
        <w:widowControl w:val="0"/>
        <w:autoSpaceDE w:val="0"/>
        <w:autoSpaceDN w:val="0"/>
        <w:adjustRightInd w:val="0"/>
        <w:rPr>
          <w:rFonts w:cs="Arial"/>
          <w:i/>
          <w:color w:val="353535"/>
        </w:rPr>
      </w:pPr>
      <w:r w:rsidRPr="00C859FC">
        <w:rPr>
          <w:rFonts w:cs="Arial"/>
          <w:color w:val="353535"/>
        </w:rPr>
        <w:t xml:space="preserve">Chapter 2 – Page 33 – The first line of the section on Population Growth should read “6.9 </w:t>
      </w:r>
      <w:r w:rsidRPr="00C859FC">
        <w:rPr>
          <w:rFonts w:cs="Arial"/>
          <w:i/>
          <w:color w:val="353535"/>
        </w:rPr>
        <w:t xml:space="preserve">billion,” </w:t>
      </w:r>
      <w:r w:rsidRPr="00C859FC">
        <w:rPr>
          <w:rFonts w:cs="Arial"/>
          <w:color w:val="353535"/>
        </w:rPr>
        <w:t>not</w:t>
      </w:r>
      <w:r w:rsidRPr="00C859FC">
        <w:rPr>
          <w:rFonts w:cs="Arial"/>
          <w:i/>
          <w:color w:val="353535"/>
        </w:rPr>
        <w:t xml:space="preserve"> “</w:t>
      </w:r>
      <w:r w:rsidRPr="00C859FC">
        <w:rPr>
          <w:rFonts w:cs="Arial"/>
          <w:color w:val="353535"/>
        </w:rPr>
        <w:t>6.9</w:t>
      </w:r>
      <w:r w:rsidRPr="00C859FC">
        <w:rPr>
          <w:rFonts w:cs="Arial"/>
          <w:i/>
          <w:color w:val="353535"/>
        </w:rPr>
        <w:t xml:space="preserve"> million”</w:t>
      </w:r>
    </w:p>
    <w:p w:rsidR="00685EAA" w:rsidRPr="00C859FC" w:rsidRDefault="00685EAA" w:rsidP="00685EAA">
      <w:pPr>
        <w:widowControl w:val="0"/>
        <w:autoSpaceDE w:val="0"/>
        <w:autoSpaceDN w:val="0"/>
        <w:adjustRightInd w:val="0"/>
        <w:rPr>
          <w:rFonts w:cs="Arial"/>
          <w:i/>
          <w:color w:val="353535"/>
        </w:rPr>
      </w:pPr>
    </w:p>
    <w:p w:rsidR="00685EAA" w:rsidRPr="00C859FC" w:rsidRDefault="00685EAA" w:rsidP="00685EAA">
      <w:pPr>
        <w:widowControl w:val="0"/>
        <w:autoSpaceDE w:val="0"/>
        <w:autoSpaceDN w:val="0"/>
        <w:adjustRightInd w:val="0"/>
        <w:rPr>
          <w:rFonts w:cs="Arial"/>
          <w:color w:val="353535"/>
        </w:rPr>
      </w:pPr>
      <w:r w:rsidRPr="00C859FC">
        <w:rPr>
          <w:rFonts w:cs="Arial"/>
          <w:color w:val="353535"/>
        </w:rPr>
        <w:t xml:space="preserve">Chapter 2 – page 33 – The second line of the section on Population Growth should read “9.2 </w:t>
      </w:r>
      <w:r w:rsidRPr="00C859FC">
        <w:rPr>
          <w:rFonts w:cs="Arial"/>
          <w:i/>
          <w:color w:val="353535"/>
        </w:rPr>
        <w:t>billion</w:t>
      </w:r>
      <w:r w:rsidRPr="00C859FC">
        <w:rPr>
          <w:rFonts w:cs="Arial"/>
          <w:color w:val="353535"/>
        </w:rPr>
        <w:t xml:space="preserve">” not “9.2 </w:t>
      </w:r>
      <w:r w:rsidRPr="00C859FC">
        <w:rPr>
          <w:rFonts w:cs="Arial"/>
          <w:i/>
          <w:color w:val="353535"/>
        </w:rPr>
        <w:t>million</w:t>
      </w:r>
      <w:r w:rsidRPr="00C859FC">
        <w:rPr>
          <w:rFonts w:cs="Arial"/>
          <w:color w:val="353535"/>
        </w:rPr>
        <w:t>”</w:t>
      </w:r>
    </w:p>
    <w:p w:rsidR="00685EAA" w:rsidRPr="00C859FC" w:rsidRDefault="00685EAA" w:rsidP="00685EAA">
      <w:pPr>
        <w:widowControl w:val="0"/>
        <w:autoSpaceDE w:val="0"/>
        <w:autoSpaceDN w:val="0"/>
        <w:adjustRightInd w:val="0"/>
        <w:rPr>
          <w:rFonts w:cs="Arial"/>
          <w:color w:val="353535"/>
        </w:rPr>
      </w:pPr>
    </w:p>
    <w:p w:rsidR="00685EAA" w:rsidRPr="00D170A3" w:rsidRDefault="00685EAA" w:rsidP="00D170A3">
      <w:pPr>
        <w:widowControl w:val="0"/>
        <w:autoSpaceDE w:val="0"/>
        <w:autoSpaceDN w:val="0"/>
        <w:adjustRightInd w:val="0"/>
        <w:rPr>
          <w:rFonts w:cs="Arial"/>
          <w:color w:val="353535"/>
        </w:rPr>
      </w:pPr>
      <w:r w:rsidRPr="00C859FC">
        <w:rPr>
          <w:rFonts w:cs="Arial"/>
          <w:color w:val="353535"/>
        </w:rPr>
        <w:t>Chapter 7 – Page 155 – Main Messages – First Paragraph – The second to the last line should read “</w:t>
      </w:r>
      <w:r w:rsidRPr="00C859FC">
        <w:rPr>
          <w:rFonts w:cs="Arial"/>
          <w:i/>
          <w:color w:val="353535"/>
        </w:rPr>
        <w:t>solid</w:t>
      </w:r>
      <w:r w:rsidRPr="00C859FC">
        <w:rPr>
          <w:rFonts w:cs="Arial"/>
          <w:color w:val="353535"/>
        </w:rPr>
        <w:t xml:space="preserve"> fuels,” not “</w:t>
      </w:r>
      <w:r w:rsidRPr="00C859FC">
        <w:rPr>
          <w:rFonts w:cs="Arial"/>
          <w:i/>
          <w:color w:val="353535"/>
        </w:rPr>
        <w:t>sold</w:t>
      </w:r>
      <w:r w:rsidRPr="00C859FC">
        <w:rPr>
          <w:rFonts w:cs="Arial"/>
          <w:color w:val="353535"/>
        </w:rPr>
        <w:t xml:space="preserve"> fuel</w:t>
      </w:r>
      <w:bookmarkStart w:id="0" w:name="_GoBack"/>
      <w:bookmarkEnd w:id="0"/>
      <w:r w:rsidRPr="00C859FC">
        <w:rPr>
          <w:rFonts w:cs="Arial"/>
          <w:color w:val="353535"/>
        </w:rPr>
        <w:t>s.”</w:t>
      </w:r>
    </w:p>
    <w:sectPr w:rsidR="00685EAA" w:rsidRPr="00D170A3" w:rsidSect="00685E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A"/>
    <w:rsid w:val="004B5EE8"/>
    <w:rsid w:val="00623FAC"/>
    <w:rsid w:val="00685EAA"/>
    <w:rsid w:val="006A6ED2"/>
    <w:rsid w:val="009E10D8"/>
    <w:rsid w:val="00C859FC"/>
    <w:rsid w:val="00D1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Skolnik Inc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Skolnik</dc:creator>
  <cp:lastModifiedBy>Chloe Falivene</cp:lastModifiedBy>
  <cp:revision>2</cp:revision>
  <dcterms:created xsi:type="dcterms:W3CDTF">2012-07-16T13:54:00Z</dcterms:created>
  <dcterms:modified xsi:type="dcterms:W3CDTF">2012-07-16T13:54:00Z</dcterms:modified>
</cp:coreProperties>
</file>